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842" w:rsidRDefault="00175E58" w:rsidP="00DC55C1">
      <w:pPr>
        <w:spacing w:after="0" w:line="360" w:lineRule="auto"/>
        <w:jc w:val="center"/>
        <w:rPr>
          <w:rFonts w:ascii="Arial" w:hAnsi="Arial" w:cs="Arial"/>
          <w:b/>
          <w:szCs w:val="24"/>
        </w:rPr>
      </w:pPr>
      <w:r w:rsidRPr="007A40E4">
        <w:rPr>
          <w:rFonts w:ascii="Arial" w:hAnsi="Arial" w:cs="Arial"/>
          <w:b/>
          <w:szCs w:val="24"/>
        </w:rPr>
        <w:t>Oznámení o vyhlášení výběrového řízení na služební místo</w:t>
      </w:r>
      <w:r w:rsidR="00D865A6" w:rsidRPr="007A40E4">
        <w:rPr>
          <w:rFonts w:ascii="Arial" w:hAnsi="Arial" w:cs="Arial"/>
          <w:b/>
          <w:szCs w:val="24"/>
        </w:rPr>
        <w:br/>
      </w:r>
      <w:r w:rsidR="005F579A" w:rsidRPr="007A40E4">
        <w:rPr>
          <w:rFonts w:ascii="Arial" w:hAnsi="Arial" w:cs="Arial"/>
          <w:b/>
          <w:szCs w:val="24"/>
        </w:rPr>
        <w:t>odbor</w:t>
      </w:r>
      <w:r w:rsidR="00A66AE1" w:rsidRPr="007A40E4">
        <w:rPr>
          <w:rFonts w:ascii="Arial" w:hAnsi="Arial" w:cs="Arial"/>
          <w:b/>
          <w:szCs w:val="24"/>
        </w:rPr>
        <w:t>ný</w:t>
      </w:r>
      <w:r w:rsidR="00D81E2B">
        <w:rPr>
          <w:rFonts w:ascii="Arial" w:hAnsi="Arial" w:cs="Arial"/>
          <w:b/>
          <w:szCs w:val="24"/>
        </w:rPr>
        <w:t>/vrchní</w:t>
      </w:r>
      <w:r w:rsidR="00A66AE1" w:rsidRPr="007A40E4">
        <w:rPr>
          <w:rFonts w:ascii="Arial" w:hAnsi="Arial" w:cs="Arial"/>
          <w:b/>
          <w:szCs w:val="24"/>
        </w:rPr>
        <w:t xml:space="preserve"> referent </w:t>
      </w:r>
      <w:r w:rsidR="006D443B">
        <w:rPr>
          <w:rFonts w:ascii="Arial" w:hAnsi="Arial" w:cs="Arial"/>
          <w:b/>
          <w:szCs w:val="24"/>
        </w:rPr>
        <w:t>–</w:t>
      </w:r>
      <w:r w:rsidR="00EE2D0E">
        <w:rPr>
          <w:rFonts w:ascii="Arial" w:hAnsi="Arial" w:cs="Arial"/>
          <w:b/>
          <w:szCs w:val="24"/>
        </w:rPr>
        <w:t xml:space="preserve"> </w:t>
      </w:r>
      <w:r w:rsidR="008772C3">
        <w:rPr>
          <w:rFonts w:ascii="Arial" w:hAnsi="Arial" w:cs="Arial"/>
          <w:b/>
          <w:szCs w:val="24"/>
        </w:rPr>
        <w:t xml:space="preserve">specialista dávek </w:t>
      </w:r>
      <w:r w:rsidR="007D1C71">
        <w:rPr>
          <w:rFonts w:ascii="Arial" w:hAnsi="Arial" w:cs="Arial"/>
          <w:b/>
          <w:szCs w:val="24"/>
        </w:rPr>
        <w:t>SSP a dávek PP</w:t>
      </w:r>
    </w:p>
    <w:p w:rsidR="00654D03" w:rsidRDefault="005F579A" w:rsidP="00DC55C1">
      <w:pPr>
        <w:spacing w:after="0" w:line="360" w:lineRule="auto"/>
        <w:jc w:val="center"/>
        <w:rPr>
          <w:rFonts w:ascii="Arial" w:hAnsi="Arial" w:cs="Arial"/>
          <w:b/>
          <w:szCs w:val="24"/>
        </w:rPr>
      </w:pPr>
      <w:r w:rsidRPr="007A40E4">
        <w:rPr>
          <w:rFonts w:ascii="Arial" w:hAnsi="Arial" w:cs="Arial"/>
          <w:b/>
          <w:szCs w:val="24"/>
        </w:rPr>
        <w:t xml:space="preserve">v Oddělení </w:t>
      </w:r>
      <w:r w:rsidR="007D1C71">
        <w:rPr>
          <w:rFonts w:ascii="Arial" w:hAnsi="Arial" w:cs="Arial"/>
          <w:b/>
          <w:szCs w:val="24"/>
        </w:rPr>
        <w:t>SSP a dávek PP</w:t>
      </w:r>
    </w:p>
    <w:p w:rsidR="00F25123" w:rsidRPr="007A40E4" w:rsidRDefault="00B71BFA" w:rsidP="00DC55C1">
      <w:pPr>
        <w:spacing w:after="0" w:line="360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Kontaktního pracoviště </w:t>
      </w:r>
      <w:r w:rsidR="00B5049C">
        <w:rPr>
          <w:rFonts w:ascii="Arial" w:hAnsi="Arial" w:cs="Arial"/>
          <w:b/>
          <w:szCs w:val="24"/>
        </w:rPr>
        <w:t>v Praze</w:t>
      </w:r>
      <w:r>
        <w:rPr>
          <w:rFonts w:ascii="Arial" w:hAnsi="Arial" w:cs="Arial"/>
          <w:b/>
          <w:szCs w:val="24"/>
        </w:rPr>
        <w:t xml:space="preserve"> </w:t>
      </w:r>
      <w:r w:rsidR="007D1C71">
        <w:rPr>
          <w:rFonts w:ascii="Arial" w:hAnsi="Arial" w:cs="Arial"/>
          <w:b/>
          <w:szCs w:val="24"/>
        </w:rPr>
        <w:t>4</w:t>
      </w:r>
    </w:p>
    <w:p w:rsidR="00175E58" w:rsidRPr="007A40E4" w:rsidRDefault="008770DD" w:rsidP="00DC55C1">
      <w:pPr>
        <w:spacing w:after="0" w:line="360" w:lineRule="auto"/>
        <w:jc w:val="center"/>
        <w:rPr>
          <w:rFonts w:ascii="Arial" w:eastAsia="Times New Roman" w:hAnsi="Arial" w:cs="Arial"/>
          <w:b/>
          <w:sz w:val="26"/>
          <w:szCs w:val="26"/>
          <w:lang w:eastAsia="cs-CZ"/>
        </w:rPr>
      </w:pPr>
      <w:r w:rsidRPr="007A40E4">
        <w:rPr>
          <w:rFonts w:ascii="Arial" w:hAnsi="Arial" w:cs="Arial"/>
          <w:b/>
          <w:szCs w:val="24"/>
        </w:rPr>
        <w:t>K</w:t>
      </w:r>
      <w:r w:rsidR="00661DE0" w:rsidRPr="007A40E4">
        <w:rPr>
          <w:rFonts w:ascii="Arial" w:hAnsi="Arial" w:cs="Arial"/>
          <w:b/>
          <w:szCs w:val="24"/>
        </w:rPr>
        <w:t>rajské pobočky Ú</w:t>
      </w:r>
      <w:r w:rsidR="00D865A6" w:rsidRPr="007A40E4">
        <w:rPr>
          <w:rFonts w:ascii="Arial" w:hAnsi="Arial" w:cs="Arial"/>
          <w:b/>
          <w:szCs w:val="24"/>
        </w:rPr>
        <w:t>řadu práce ČR</w:t>
      </w:r>
      <w:r w:rsidR="00661DE0" w:rsidRPr="007A40E4">
        <w:rPr>
          <w:rFonts w:ascii="Arial" w:hAnsi="Arial" w:cs="Arial"/>
          <w:b/>
          <w:szCs w:val="24"/>
        </w:rPr>
        <w:t xml:space="preserve"> </w:t>
      </w:r>
      <w:r w:rsidR="00474376" w:rsidRPr="007A40E4">
        <w:rPr>
          <w:rFonts w:ascii="Arial" w:hAnsi="Arial" w:cs="Arial"/>
          <w:b/>
          <w:szCs w:val="24"/>
        </w:rPr>
        <w:t>pro hl. m. Prahu</w:t>
      </w:r>
    </w:p>
    <w:p w:rsidR="00C270D0" w:rsidRPr="006F7296" w:rsidRDefault="00C270D0" w:rsidP="00C270D0">
      <w:pPr>
        <w:spacing w:after="0" w:line="240" w:lineRule="auto"/>
        <w:jc w:val="both"/>
        <w:rPr>
          <w:rFonts w:ascii="Arial" w:eastAsia="Times New Roman" w:hAnsi="Arial" w:cs="Arial"/>
          <w:szCs w:val="24"/>
          <w:highlight w:val="yellow"/>
          <w:lang w:eastAsia="cs-CZ"/>
        </w:rPr>
      </w:pPr>
    </w:p>
    <w:p w:rsidR="00C1743E" w:rsidRDefault="00C1743E" w:rsidP="00590E49">
      <w:pPr>
        <w:tabs>
          <w:tab w:val="left" w:pos="5670"/>
        </w:tabs>
        <w:spacing w:after="0"/>
        <w:jc w:val="right"/>
        <w:rPr>
          <w:rFonts w:ascii="Arial" w:eastAsia="Times New Roman" w:hAnsi="Arial" w:cs="Arial"/>
          <w:szCs w:val="24"/>
          <w:lang w:eastAsia="cs-CZ"/>
        </w:rPr>
      </w:pPr>
      <w:r w:rsidRPr="00583AF6">
        <w:rPr>
          <w:rFonts w:ascii="Arial" w:eastAsia="Times New Roman" w:hAnsi="Arial" w:cs="Arial"/>
          <w:szCs w:val="24"/>
          <w:lang w:eastAsia="cs-CZ"/>
        </w:rPr>
        <w:t xml:space="preserve">V Praze dne </w:t>
      </w:r>
      <w:r w:rsidR="008772C3">
        <w:rPr>
          <w:rFonts w:ascii="Arial" w:eastAsia="Times New Roman" w:hAnsi="Arial" w:cs="Arial"/>
          <w:szCs w:val="24"/>
          <w:lang w:eastAsia="cs-CZ"/>
        </w:rPr>
        <w:t>14</w:t>
      </w:r>
      <w:r w:rsidR="00F540A6">
        <w:rPr>
          <w:rFonts w:ascii="Arial" w:eastAsia="Times New Roman" w:hAnsi="Arial" w:cs="Arial"/>
          <w:szCs w:val="24"/>
          <w:lang w:eastAsia="cs-CZ"/>
        </w:rPr>
        <w:t>. května</w:t>
      </w:r>
      <w:r w:rsidR="00B71BFA">
        <w:rPr>
          <w:rFonts w:ascii="Arial" w:eastAsia="Times New Roman" w:hAnsi="Arial" w:cs="Arial"/>
          <w:szCs w:val="24"/>
          <w:lang w:eastAsia="cs-CZ"/>
        </w:rPr>
        <w:t xml:space="preserve"> 2020</w:t>
      </w:r>
    </w:p>
    <w:p w:rsidR="00C1743E" w:rsidRDefault="00C1743E" w:rsidP="00590E49">
      <w:pPr>
        <w:tabs>
          <w:tab w:val="left" w:pos="5670"/>
        </w:tabs>
        <w:spacing w:after="0"/>
        <w:jc w:val="right"/>
        <w:rPr>
          <w:rFonts w:ascii="Arial" w:eastAsia="Times New Roman" w:hAnsi="Arial" w:cs="Arial"/>
          <w:sz w:val="22"/>
          <w:lang w:eastAsia="cs-CZ"/>
        </w:rPr>
      </w:pPr>
      <w:r>
        <w:rPr>
          <w:rFonts w:ascii="Arial" w:eastAsia="Times New Roman" w:hAnsi="Arial" w:cs="Arial"/>
          <w:szCs w:val="24"/>
          <w:lang w:eastAsia="cs-CZ"/>
        </w:rPr>
        <w:t xml:space="preserve">Č. j. </w:t>
      </w:r>
      <w:r w:rsidR="00B71BFA">
        <w:rPr>
          <w:rFonts w:ascii="Arial" w:eastAsia="Times New Roman" w:hAnsi="Arial" w:cs="Arial"/>
          <w:szCs w:val="24"/>
          <w:lang w:eastAsia="cs-CZ"/>
        </w:rPr>
        <w:t>UPCR-2020</w:t>
      </w:r>
      <w:r w:rsidR="00305326" w:rsidRPr="00305326">
        <w:rPr>
          <w:rFonts w:ascii="Arial" w:eastAsia="Times New Roman" w:hAnsi="Arial" w:cs="Arial"/>
          <w:szCs w:val="24"/>
          <w:lang w:eastAsia="cs-CZ"/>
        </w:rPr>
        <w:t>/</w:t>
      </w:r>
      <w:r w:rsidR="00D53E77">
        <w:rPr>
          <w:rFonts w:ascii="Arial" w:eastAsia="Times New Roman" w:hAnsi="Arial" w:cs="Arial"/>
          <w:szCs w:val="24"/>
          <w:lang w:eastAsia="cs-CZ"/>
        </w:rPr>
        <w:t>58159</w:t>
      </w:r>
      <w:r w:rsidR="00305326" w:rsidRPr="00305326">
        <w:rPr>
          <w:rFonts w:ascii="Arial" w:eastAsia="Times New Roman" w:hAnsi="Arial" w:cs="Arial"/>
          <w:szCs w:val="24"/>
          <w:lang w:eastAsia="cs-CZ"/>
        </w:rPr>
        <w:t>-78099811</w:t>
      </w:r>
    </w:p>
    <w:p w:rsidR="00784753" w:rsidRPr="00251B93" w:rsidRDefault="00784753" w:rsidP="00C1743E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color w:val="FF0000"/>
        </w:rPr>
      </w:pPr>
    </w:p>
    <w:p w:rsidR="009638A3" w:rsidRPr="004A6946" w:rsidRDefault="004A6946" w:rsidP="007319C8">
      <w:pPr>
        <w:jc w:val="both"/>
        <w:rPr>
          <w:rFonts w:ascii="Arial" w:hAnsi="Arial" w:cs="Arial"/>
          <w:szCs w:val="24"/>
        </w:rPr>
      </w:pPr>
      <w:r w:rsidRPr="004D0AF6">
        <w:rPr>
          <w:rFonts w:ascii="Arial" w:eastAsia="Times New Roman" w:hAnsi="Arial" w:cs="Arial"/>
          <w:szCs w:val="24"/>
          <w:lang w:eastAsia="cs-CZ"/>
        </w:rPr>
        <w:t xml:space="preserve">Mgr. Viktor </w:t>
      </w:r>
      <w:proofErr w:type="spellStart"/>
      <w:r w:rsidRPr="004D0AF6">
        <w:rPr>
          <w:rFonts w:ascii="Arial" w:eastAsia="Times New Roman" w:hAnsi="Arial" w:cs="Arial"/>
          <w:szCs w:val="24"/>
          <w:lang w:eastAsia="cs-CZ"/>
        </w:rPr>
        <w:t>Najmon</w:t>
      </w:r>
      <w:proofErr w:type="spellEnd"/>
      <w:r w:rsidRPr="004D0AF6">
        <w:rPr>
          <w:rFonts w:ascii="Arial" w:eastAsia="Times New Roman" w:hAnsi="Arial" w:cs="Arial"/>
          <w:szCs w:val="24"/>
          <w:lang w:eastAsia="cs-CZ"/>
        </w:rPr>
        <w:t xml:space="preserve">, jakožto zastupující na služebním místě „vedoucí služebního úřadu - generální ředitel Úřadu práce České republiky“ na základě příkazu k zastupování podle </w:t>
      </w:r>
      <w:r w:rsidRPr="004D0AF6">
        <w:rPr>
          <w:rFonts w:ascii="Arial" w:eastAsia="Times New Roman" w:hAnsi="Arial" w:cs="Arial"/>
          <w:szCs w:val="24"/>
        </w:rPr>
        <w:t xml:space="preserve">§ 66 zákona č. 234/2014 Sb., o státní službě (dále jen „zákon o státní službě“) </w:t>
      </w:r>
      <w:r w:rsidRPr="004D0AF6">
        <w:rPr>
          <w:rFonts w:ascii="Arial" w:eastAsia="Times New Roman" w:hAnsi="Arial" w:cs="Arial"/>
          <w:szCs w:val="24"/>
          <w:lang w:eastAsia="cs-CZ"/>
        </w:rPr>
        <w:t>č. j. UPCR-2020/11089-78099815, ze dne 23. 1. 2020,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="00E47A8E" w:rsidRPr="00590E49">
        <w:rPr>
          <w:rFonts w:ascii="Arial" w:eastAsia="Times New Roman" w:hAnsi="Arial" w:cs="Arial"/>
          <w:szCs w:val="24"/>
        </w:rPr>
        <w:t>vyhlašuje výběrové řízen</w:t>
      </w:r>
      <w:r w:rsidR="00F11FEE" w:rsidRPr="00590E49">
        <w:rPr>
          <w:rFonts w:ascii="Arial" w:eastAsia="Times New Roman" w:hAnsi="Arial" w:cs="Arial"/>
          <w:szCs w:val="24"/>
        </w:rPr>
        <w:t>í</w:t>
      </w:r>
      <w:r w:rsidR="00E47A8E" w:rsidRPr="00590E49">
        <w:rPr>
          <w:rFonts w:ascii="Arial" w:eastAsia="Times New Roman" w:hAnsi="Arial" w:cs="Arial"/>
          <w:szCs w:val="24"/>
          <w:lang w:eastAsia="cs-CZ"/>
        </w:rPr>
        <w:t xml:space="preserve"> na služební místo</w:t>
      </w:r>
      <w:r w:rsidR="00E47A8E" w:rsidRPr="00583AF6">
        <w:rPr>
          <w:rFonts w:ascii="Arial" w:eastAsia="Times New Roman" w:hAnsi="Arial" w:cs="Arial"/>
          <w:szCs w:val="24"/>
          <w:lang w:eastAsia="cs-CZ"/>
        </w:rPr>
        <w:t xml:space="preserve">: </w:t>
      </w:r>
      <w:r w:rsidR="00F172B4" w:rsidRPr="004A6946">
        <w:rPr>
          <w:rFonts w:ascii="Arial" w:hAnsi="Arial" w:cs="Arial"/>
          <w:b/>
          <w:szCs w:val="24"/>
          <w:u w:val="single"/>
        </w:rPr>
        <w:t>odborný</w:t>
      </w:r>
      <w:r w:rsidR="00D81E2B" w:rsidRPr="004A6946">
        <w:rPr>
          <w:rFonts w:ascii="Arial" w:hAnsi="Arial" w:cs="Arial"/>
          <w:b/>
          <w:szCs w:val="24"/>
          <w:u w:val="single"/>
        </w:rPr>
        <w:t>/vrchní</w:t>
      </w:r>
      <w:r w:rsidR="00F172B4" w:rsidRPr="004A6946">
        <w:rPr>
          <w:rFonts w:ascii="Arial" w:hAnsi="Arial" w:cs="Arial"/>
          <w:b/>
          <w:szCs w:val="24"/>
          <w:u w:val="single"/>
        </w:rPr>
        <w:t xml:space="preserve"> referent –</w:t>
      </w:r>
      <w:r w:rsidR="00651723" w:rsidRPr="004A6946">
        <w:rPr>
          <w:rFonts w:ascii="Arial" w:hAnsi="Arial" w:cs="Arial"/>
          <w:b/>
          <w:szCs w:val="24"/>
          <w:u w:val="single"/>
        </w:rPr>
        <w:t xml:space="preserve"> </w:t>
      </w:r>
      <w:r w:rsidR="008772C3">
        <w:rPr>
          <w:rFonts w:ascii="Arial" w:hAnsi="Arial" w:cs="Arial"/>
          <w:b/>
          <w:szCs w:val="24"/>
          <w:u w:val="single"/>
        </w:rPr>
        <w:t xml:space="preserve">specialista dávek </w:t>
      </w:r>
      <w:r w:rsidR="007D1C71">
        <w:rPr>
          <w:rFonts w:ascii="Arial" w:hAnsi="Arial" w:cs="Arial"/>
          <w:b/>
          <w:szCs w:val="24"/>
          <w:u w:val="single"/>
        </w:rPr>
        <w:t>SSP a dávek PP</w:t>
      </w:r>
      <w:r w:rsidR="00651723" w:rsidRPr="004A6946">
        <w:rPr>
          <w:rFonts w:ascii="Arial" w:hAnsi="Arial" w:cs="Arial"/>
          <w:szCs w:val="24"/>
        </w:rPr>
        <w:t xml:space="preserve"> </w:t>
      </w:r>
      <w:r w:rsidR="00F172B4" w:rsidRPr="004A6946">
        <w:rPr>
          <w:rFonts w:ascii="Arial" w:hAnsi="Arial" w:cs="Arial"/>
          <w:b/>
          <w:szCs w:val="24"/>
        </w:rPr>
        <w:t xml:space="preserve">v Oddělení </w:t>
      </w:r>
      <w:r w:rsidR="007D1C71">
        <w:rPr>
          <w:rFonts w:ascii="Arial" w:hAnsi="Arial" w:cs="Arial"/>
          <w:b/>
          <w:szCs w:val="24"/>
        </w:rPr>
        <w:t>SSP a dávek PP</w:t>
      </w:r>
      <w:r w:rsidR="00480F54" w:rsidRPr="004A6946">
        <w:rPr>
          <w:rFonts w:ascii="Arial" w:hAnsi="Arial" w:cs="Arial"/>
          <w:b/>
          <w:szCs w:val="24"/>
        </w:rPr>
        <w:t xml:space="preserve"> </w:t>
      </w:r>
      <w:r w:rsidR="00B71BFA" w:rsidRPr="004A6946">
        <w:rPr>
          <w:rFonts w:ascii="Arial" w:hAnsi="Arial" w:cs="Arial"/>
          <w:b/>
          <w:szCs w:val="24"/>
        </w:rPr>
        <w:t xml:space="preserve">Kontaktního pracoviště </w:t>
      </w:r>
      <w:r w:rsidR="00CB65E6">
        <w:rPr>
          <w:rFonts w:ascii="Arial" w:hAnsi="Arial" w:cs="Arial"/>
          <w:b/>
          <w:szCs w:val="24"/>
        </w:rPr>
        <w:t>v Praze</w:t>
      </w:r>
      <w:r w:rsidR="00B71BFA" w:rsidRPr="004A6946">
        <w:rPr>
          <w:rFonts w:ascii="Arial" w:hAnsi="Arial" w:cs="Arial"/>
          <w:b/>
          <w:szCs w:val="24"/>
        </w:rPr>
        <w:t xml:space="preserve"> </w:t>
      </w:r>
      <w:r w:rsidR="007D1C71">
        <w:rPr>
          <w:rFonts w:ascii="Arial" w:hAnsi="Arial" w:cs="Arial"/>
          <w:b/>
          <w:szCs w:val="24"/>
        </w:rPr>
        <w:t>4</w:t>
      </w:r>
      <w:r w:rsidR="00B47A65" w:rsidRPr="004A6946">
        <w:rPr>
          <w:rFonts w:ascii="Arial" w:hAnsi="Arial" w:cs="Arial"/>
          <w:b/>
          <w:szCs w:val="24"/>
        </w:rPr>
        <w:t xml:space="preserve"> </w:t>
      </w:r>
      <w:r w:rsidR="00F172B4" w:rsidRPr="004A6946">
        <w:rPr>
          <w:rFonts w:ascii="Arial" w:hAnsi="Arial" w:cs="Arial"/>
          <w:b/>
          <w:szCs w:val="24"/>
        </w:rPr>
        <w:t>Krajské pobočky ÚP ČR pro hl. m. Prahu</w:t>
      </w:r>
      <w:r w:rsidR="009638A3" w:rsidRPr="004A6946">
        <w:rPr>
          <w:rFonts w:ascii="Arial" w:hAnsi="Arial" w:cs="Arial"/>
          <w:szCs w:val="24"/>
        </w:rPr>
        <w:t xml:space="preserve">, </w:t>
      </w:r>
      <w:r w:rsidR="009638A3" w:rsidRPr="004A6946">
        <w:rPr>
          <w:rFonts w:ascii="Arial" w:hAnsi="Arial" w:cs="Arial"/>
          <w:b/>
          <w:szCs w:val="24"/>
        </w:rPr>
        <w:t xml:space="preserve">ID </w:t>
      </w:r>
      <w:r w:rsidR="00E9296C" w:rsidRPr="004A6946">
        <w:rPr>
          <w:rFonts w:ascii="Arial" w:hAnsi="Arial" w:cs="Arial"/>
          <w:b/>
          <w:szCs w:val="24"/>
        </w:rPr>
        <w:t>1100</w:t>
      </w:r>
      <w:r w:rsidR="008772C3">
        <w:rPr>
          <w:rFonts w:ascii="Arial" w:hAnsi="Arial" w:cs="Arial"/>
          <w:b/>
          <w:szCs w:val="24"/>
        </w:rPr>
        <w:t>8</w:t>
      </w:r>
      <w:r w:rsidR="007D1C71">
        <w:rPr>
          <w:rFonts w:ascii="Arial" w:hAnsi="Arial" w:cs="Arial"/>
          <w:b/>
          <w:szCs w:val="24"/>
        </w:rPr>
        <w:t>029</w:t>
      </w:r>
      <w:r w:rsidR="009638A3" w:rsidRPr="004A6946">
        <w:rPr>
          <w:rFonts w:ascii="Arial" w:hAnsi="Arial" w:cs="Arial"/>
          <w:szCs w:val="24"/>
        </w:rPr>
        <w:t xml:space="preserve">, </w:t>
      </w:r>
    </w:p>
    <w:p w:rsidR="009F1452" w:rsidRDefault="009638A3" w:rsidP="007319C8">
      <w:pPr>
        <w:jc w:val="both"/>
        <w:rPr>
          <w:rFonts w:ascii="Arial" w:eastAsia="Times New Roman" w:hAnsi="Arial" w:cs="Arial"/>
          <w:szCs w:val="24"/>
          <w:lang w:eastAsia="cs-CZ"/>
        </w:rPr>
      </w:pPr>
      <w:r>
        <w:rPr>
          <w:rFonts w:ascii="Arial" w:eastAsia="Times New Roman" w:hAnsi="Arial" w:cs="Arial"/>
          <w:szCs w:val="24"/>
          <w:lang w:eastAsia="cs-CZ"/>
        </w:rPr>
        <w:t>v</w:t>
      </w:r>
      <w:r w:rsidR="00175E58" w:rsidRPr="00590E49">
        <w:rPr>
          <w:rFonts w:ascii="Arial" w:eastAsia="Times New Roman" w:hAnsi="Arial" w:cs="Arial"/>
          <w:szCs w:val="24"/>
          <w:lang w:eastAsia="cs-CZ"/>
        </w:rPr>
        <w:t xml:space="preserve"> obor</w:t>
      </w:r>
      <w:r w:rsidR="005F579A">
        <w:rPr>
          <w:rFonts w:ascii="Arial" w:eastAsia="Times New Roman" w:hAnsi="Arial" w:cs="Arial"/>
          <w:szCs w:val="24"/>
          <w:lang w:eastAsia="cs-CZ"/>
        </w:rPr>
        <w:t>u</w:t>
      </w:r>
      <w:r w:rsidR="00175E58" w:rsidRPr="00590E49">
        <w:rPr>
          <w:rFonts w:ascii="Arial" w:eastAsia="Times New Roman" w:hAnsi="Arial" w:cs="Arial"/>
          <w:szCs w:val="24"/>
          <w:lang w:eastAsia="cs-CZ"/>
        </w:rPr>
        <w:t xml:space="preserve"> </w:t>
      </w:r>
      <w:r w:rsidR="00175E58" w:rsidRPr="00583AF6">
        <w:rPr>
          <w:rFonts w:ascii="Arial" w:eastAsia="Times New Roman" w:hAnsi="Arial" w:cs="Arial"/>
          <w:szCs w:val="24"/>
          <w:lang w:eastAsia="cs-CZ"/>
        </w:rPr>
        <w:t xml:space="preserve">služby </w:t>
      </w:r>
      <w:r w:rsidR="00EF1949">
        <w:rPr>
          <w:rFonts w:ascii="Arial" w:eastAsia="Times New Roman" w:hAnsi="Arial" w:cs="Arial"/>
          <w:szCs w:val="24"/>
          <w:lang w:eastAsia="cs-CZ"/>
        </w:rPr>
        <w:t>„Ne</w:t>
      </w:r>
      <w:r w:rsidR="00811E60">
        <w:rPr>
          <w:rFonts w:ascii="Arial" w:eastAsia="Times New Roman" w:hAnsi="Arial" w:cs="Arial"/>
          <w:szCs w:val="24"/>
          <w:lang w:eastAsia="cs-CZ"/>
        </w:rPr>
        <w:t>p</w:t>
      </w:r>
      <w:r w:rsidR="00EF1949">
        <w:rPr>
          <w:rFonts w:ascii="Arial" w:eastAsia="Times New Roman" w:hAnsi="Arial" w:cs="Arial"/>
          <w:szCs w:val="24"/>
          <w:lang w:eastAsia="cs-CZ"/>
        </w:rPr>
        <w:t>ojistné sociální dávkové</w:t>
      </w:r>
      <w:r w:rsidR="004D646C">
        <w:rPr>
          <w:rFonts w:ascii="Arial" w:eastAsia="Times New Roman" w:hAnsi="Arial" w:cs="Arial"/>
          <w:szCs w:val="24"/>
          <w:lang w:eastAsia="cs-CZ"/>
        </w:rPr>
        <w:t xml:space="preserve"> systémy“</w:t>
      </w:r>
      <w:r w:rsidR="009F1452" w:rsidRPr="00583AF6">
        <w:rPr>
          <w:rFonts w:ascii="Arial" w:eastAsia="Times New Roman" w:hAnsi="Arial" w:cs="Arial"/>
          <w:szCs w:val="24"/>
          <w:lang w:eastAsia="cs-CZ"/>
        </w:rPr>
        <w:t>.</w:t>
      </w:r>
    </w:p>
    <w:p w:rsidR="00175E58" w:rsidRPr="00590E49" w:rsidRDefault="009638A3" w:rsidP="007319C8">
      <w:pPr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Arial" w:eastAsia="Times New Roman" w:hAnsi="Arial" w:cs="Arial"/>
          <w:szCs w:val="24"/>
          <w:lang w:eastAsia="cs-CZ"/>
        </w:rPr>
        <w:t>M</w:t>
      </w:r>
      <w:r w:rsidR="00661DE0" w:rsidRPr="00590E49">
        <w:rPr>
          <w:rFonts w:ascii="Arial" w:eastAsia="Times New Roman" w:hAnsi="Arial" w:cs="Arial"/>
          <w:szCs w:val="24"/>
          <w:lang w:eastAsia="cs-CZ"/>
        </w:rPr>
        <w:t>ístem výkonu služby</w:t>
      </w:r>
      <w:r>
        <w:rPr>
          <w:rFonts w:ascii="Arial" w:eastAsia="Times New Roman" w:hAnsi="Arial" w:cs="Arial"/>
          <w:szCs w:val="24"/>
          <w:lang w:eastAsia="cs-CZ"/>
        </w:rPr>
        <w:t xml:space="preserve"> je</w:t>
      </w:r>
      <w:r w:rsidR="00661DE0" w:rsidRPr="00590E49">
        <w:rPr>
          <w:rFonts w:ascii="Arial" w:eastAsia="Times New Roman" w:hAnsi="Arial" w:cs="Arial"/>
          <w:szCs w:val="24"/>
          <w:lang w:eastAsia="cs-CZ"/>
        </w:rPr>
        <w:t xml:space="preserve"> </w:t>
      </w:r>
      <w:r w:rsidR="00E47A8E" w:rsidRPr="00590E49">
        <w:rPr>
          <w:rFonts w:ascii="Arial" w:eastAsia="Times New Roman" w:hAnsi="Arial" w:cs="Arial"/>
          <w:b/>
          <w:szCs w:val="24"/>
          <w:u w:val="single"/>
          <w:lang w:eastAsia="cs-CZ"/>
        </w:rPr>
        <w:t>Praha</w:t>
      </w:r>
      <w:r w:rsidR="00DB40D9" w:rsidRPr="00590E49">
        <w:rPr>
          <w:rFonts w:ascii="Arial" w:eastAsia="Times New Roman" w:hAnsi="Arial" w:cs="Arial"/>
          <w:szCs w:val="24"/>
          <w:lang w:eastAsia="cs-CZ"/>
        </w:rPr>
        <w:t>.</w:t>
      </w:r>
    </w:p>
    <w:p w:rsidR="00282B7D" w:rsidRPr="00590E49" w:rsidRDefault="00282B7D" w:rsidP="00282B7D">
      <w:pPr>
        <w:spacing w:before="100" w:beforeAutospacing="1" w:after="100" w:afterAutospacing="1"/>
        <w:jc w:val="both"/>
        <w:rPr>
          <w:rFonts w:ascii="Arial" w:eastAsia="Times New Roman" w:hAnsi="Arial" w:cs="Arial"/>
          <w:szCs w:val="24"/>
          <w:lang w:eastAsia="cs-CZ"/>
        </w:rPr>
      </w:pPr>
      <w:r w:rsidRPr="00590E49">
        <w:rPr>
          <w:rFonts w:ascii="Arial" w:eastAsia="Times New Roman" w:hAnsi="Arial" w:cs="Arial"/>
          <w:szCs w:val="24"/>
          <w:lang w:eastAsia="cs-CZ"/>
        </w:rPr>
        <w:t xml:space="preserve">Služba na tomto služebním místě bude vykonávána ve služebním poměru na </w:t>
      </w:r>
      <w:r w:rsidRPr="00590E49">
        <w:rPr>
          <w:rFonts w:ascii="Arial" w:eastAsia="Times New Roman" w:hAnsi="Arial" w:cs="Arial"/>
          <w:b/>
          <w:szCs w:val="24"/>
          <w:lang w:eastAsia="cs-CZ"/>
        </w:rPr>
        <w:t>dobu neurčitou.</w:t>
      </w:r>
      <w:r w:rsidRPr="00590E49"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590E49">
        <w:rPr>
          <w:rFonts w:ascii="Arial" w:hAnsi="Arial" w:cs="Arial"/>
        </w:rPr>
        <w:t xml:space="preserve">Předpokládaným dnem nástupu na služební místo je </w:t>
      </w:r>
      <w:r w:rsidR="008772C3">
        <w:rPr>
          <w:rFonts w:ascii="Arial" w:hAnsi="Arial" w:cs="Arial"/>
          <w:b/>
        </w:rPr>
        <w:t>1. srpna</w:t>
      </w:r>
      <w:r w:rsidR="00B71BFA">
        <w:rPr>
          <w:rFonts w:ascii="Arial" w:hAnsi="Arial" w:cs="Arial"/>
          <w:b/>
        </w:rPr>
        <w:t xml:space="preserve"> 2020</w:t>
      </w:r>
      <w:r w:rsidRPr="00590E49">
        <w:rPr>
          <w:rFonts w:ascii="Arial" w:hAnsi="Arial" w:cs="Arial"/>
        </w:rPr>
        <w:t>.</w:t>
      </w:r>
    </w:p>
    <w:p w:rsidR="00FF2D85" w:rsidRPr="00590E49" w:rsidRDefault="00175E58" w:rsidP="007319C8">
      <w:pPr>
        <w:spacing w:after="0"/>
        <w:jc w:val="both"/>
        <w:rPr>
          <w:rFonts w:ascii="Arial" w:eastAsia="Times New Roman" w:hAnsi="Arial" w:cs="Arial"/>
          <w:szCs w:val="24"/>
          <w:lang w:eastAsia="cs-CZ"/>
        </w:rPr>
      </w:pPr>
      <w:r w:rsidRPr="00590E49">
        <w:rPr>
          <w:rFonts w:ascii="Arial" w:eastAsia="Times New Roman" w:hAnsi="Arial" w:cs="Arial"/>
          <w:szCs w:val="24"/>
          <w:lang w:eastAsia="cs-CZ"/>
        </w:rPr>
        <w:t xml:space="preserve">Služební místo je zařazeno podle Přílohy č. </w:t>
      </w:r>
      <w:r w:rsidR="00296677" w:rsidRPr="00590E49">
        <w:rPr>
          <w:rFonts w:ascii="Arial" w:eastAsia="Times New Roman" w:hAnsi="Arial" w:cs="Arial"/>
          <w:szCs w:val="24"/>
          <w:lang w:eastAsia="cs-CZ"/>
        </w:rPr>
        <w:t xml:space="preserve">1 k zákonu o státní službě </w:t>
      </w:r>
      <w:r w:rsidR="00296677" w:rsidRPr="00583AF6">
        <w:rPr>
          <w:rFonts w:ascii="Arial" w:eastAsia="Times New Roman" w:hAnsi="Arial" w:cs="Arial"/>
          <w:szCs w:val="24"/>
          <w:lang w:eastAsia="cs-CZ"/>
        </w:rPr>
        <w:t xml:space="preserve">do </w:t>
      </w:r>
      <w:r w:rsidR="00C879A3">
        <w:rPr>
          <w:rFonts w:ascii="Arial" w:eastAsia="Times New Roman" w:hAnsi="Arial" w:cs="Arial"/>
          <w:b/>
          <w:szCs w:val="24"/>
          <w:lang w:eastAsia="cs-CZ"/>
        </w:rPr>
        <w:t>9</w:t>
      </w:r>
      <w:r w:rsidRPr="00583AF6">
        <w:rPr>
          <w:rFonts w:ascii="Arial" w:eastAsia="Times New Roman" w:hAnsi="Arial" w:cs="Arial"/>
          <w:b/>
          <w:szCs w:val="24"/>
          <w:lang w:eastAsia="cs-CZ"/>
        </w:rPr>
        <w:t>. platové</w:t>
      </w:r>
      <w:r w:rsidRPr="00590E49">
        <w:rPr>
          <w:rFonts w:ascii="Arial" w:eastAsia="Times New Roman" w:hAnsi="Arial" w:cs="Arial"/>
          <w:b/>
          <w:szCs w:val="24"/>
          <w:lang w:eastAsia="cs-CZ"/>
        </w:rPr>
        <w:t xml:space="preserve"> </w:t>
      </w:r>
      <w:r w:rsidR="00661DE0" w:rsidRPr="00590E49">
        <w:rPr>
          <w:rFonts w:ascii="Arial" w:eastAsia="Times New Roman" w:hAnsi="Arial" w:cs="Arial"/>
          <w:b/>
          <w:szCs w:val="24"/>
          <w:lang w:eastAsia="cs-CZ"/>
        </w:rPr>
        <w:t>t</w:t>
      </w:r>
      <w:r w:rsidRPr="00590E49">
        <w:rPr>
          <w:rFonts w:ascii="Arial" w:eastAsia="Times New Roman" w:hAnsi="Arial" w:cs="Arial"/>
          <w:b/>
          <w:szCs w:val="24"/>
          <w:lang w:eastAsia="cs-CZ"/>
        </w:rPr>
        <w:t>řídy</w:t>
      </w:r>
      <w:r w:rsidRPr="00590E49">
        <w:rPr>
          <w:rFonts w:ascii="Arial" w:eastAsia="Times New Roman" w:hAnsi="Arial" w:cs="Arial"/>
          <w:szCs w:val="24"/>
          <w:lang w:eastAsia="cs-CZ"/>
        </w:rPr>
        <w:t>.</w:t>
      </w:r>
    </w:p>
    <w:p w:rsidR="00D865A6" w:rsidRPr="00590E49" w:rsidRDefault="00D865A6" w:rsidP="007319C8">
      <w:pPr>
        <w:spacing w:after="0"/>
        <w:jc w:val="both"/>
        <w:rPr>
          <w:rFonts w:ascii="Arial" w:eastAsia="Times New Roman" w:hAnsi="Arial" w:cs="Arial"/>
          <w:szCs w:val="24"/>
          <w:lang w:eastAsia="cs-CZ"/>
        </w:rPr>
      </w:pPr>
    </w:p>
    <w:p w:rsidR="0021619D" w:rsidRPr="00590E49" w:rsidRDefault="0021619D" w:rsidP="007319C8">
      <w:pPr>
        <w:spacing w:after="0"/>
        <w:jc w:val="both"/>
        <w:rPr>
          <w:rFonts w:ascii="Arial" w:hAnsi="Arial" w:cs="Arial"/>
          <w:b/>
        </w:rPr>
      </w:pPr>
      <w:r w:rsidRPr="00590E49">
        <w:rPr>
          <w:rFonts w:ascii="Arial" w:hAnsi="Arial" w:cs="Arial"/>
          <w:b/>
        </w:rPr>
        <w:t>Hlavní popis činnosti vykonávané na služebním místě:</w:t>
      </w:r>
    </w:p>
    <w:p w:rsidR="007D1C71" w:rsidRPr="00B224C6" w:rsidRDefault="007D1C71" w:rsidP="007D1C71">
      <w:pPr>
        <w:spacing w:after="0" w:line="240" w:lineRule="auto"/>
        <w:jc w:val="both"/>
        <w:rPr>
          <w:rFonts w:ascii="Arial" w:hAnsi="Arial" w:cs="Arial"/>
        </w:rPr>
      </w:pPr>
      <w:r w:rsidRPr="00B224C6">
        <w:rPr>
          <w:rFonts w:ascii="Arial" w:hAnsi="Arial" w:cs="Arial"/>
        </w:rPr>
        <w:t>Příjem žádostí o dávky SSP a PP, žádostí o změny dávek, kontrola věcné i formální správnosti a úplnosti žádosti.</w:t>
      </w:r>
      <w:r>
        <w:rPr>
          <w:rFonts w:ascii="Arial" w:hAnsi="Arial" w:cs="Arial"/>
        </w:rPr>
        <w:t xml:space="preserve"> </w:t>
      </w:r>
      <w:r w:rsidRPr="00B224C6">
        <w:rPr>
          <w:rFonts w:ascii="Arial" w:hAnsi="Arial" w:cs="Arial"/>
        </w:rPr>
        <w:t xml:space="preserve">Zadávání žádostí a kontrola osobních údajů občanů v IS </w:t>
      </w:r>
      <w:proofErr w:type="spellStart"/>
      <w:r w:rsidRPr="00B224C6">
        <w:rPr>
          <w:rFonts w:ascii="Arial" w:hAnsi="Arial" w:cs="Arial"/>
        </w:rPr>
        <w:t>OKcentrum</w:t>
      </w:r>
      <w:proofErr w:type="spellEnd"/>
      <w:r w:rsidRPr="00B224C6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</w:t>
      </w:r>
      <w:r w:rsidRPr="00B224C6">
        <w:rPr>
          <w:rFonts w:ascii="Arial" w:hAnsi="Arial" w:cs="Arial"/>
        </w:rPr>
        <w:t xml:space="preserve">Zasílání předvolání pro nárok na </w:t>
      </w:r>
      <w:proofErr w:type="spellStart"/>
      <w:r w:rsidRPr="00B224C6">
        <w:rPr>
          <w:rFonts w:ascii="Arial" w:hAnsi="Arial" w:cs="Arial"/>
        </w:rPr>
        <w:t>PnD</w:t>
      </w:r>
      <w:proofErr w:type="spellEnd"/>
      <w:r w:rsidRPr="00B224C6">
        <w:rPr>
          <w:rFonts w:ascii="Arial" w:hAnsi="Arial" w:cs="Arial"/>
        </w:rPr>
        <w:t xml:space="preserve">, </w:t>
      </w:r>
      <w:proofErr w:type="spellStart"/>
      <w:r w:rsidRPr="00B224C6">
        <w:rPr>
          <w:rFonts w:ascii="Arial" w:hAnsi="Arial" w:cs="Arial"/>
        </w:rPr>
        <w:t>PÚhr</w:t>
      </w:r>
      <w:proofErr w:type="spellEnd"/>
      <w:r w:rsidRPr="00B224C6">
        <w:rPr>
          <w:rFonts w:ascii="Arial" w:hAnsi="Arial" w:cs="Arial"/>
        </w:rPr>
        <w:t xml:space="preserve"> při dosažení zletilosti, zasílání výzev na doplnění nedostatků podání v žádosti.</w:t>
      </w:r>
      <w:r>
        <w:rPr>
          <w:rFonts w:ascii="Arial" w:hAnsi="Arial" w:cs="Arial"/>
        </w:rPr>
        <w:t xml:space="preserve"> </w:t>
      </w:r>
      <w:r w:rsidRPr="00B224C6">
        <w:rPr>
          <w:rFonts w:ascii="Arial" w:hAnsi="Arial" w:cs="Arial"/>
        </w:rPr>
        <w:t>Zpracování změn ve skutečnostech rozhodných pro trvání nároku na dávku.</w:t>
      </w:r>
      <w:r>
        <w:rPr>
          <w:rFonts w:ascii="Arial" w:hAnsi="Arial" w:cs="Arial"/>
        </w:rPr>
        <w:t xml:space="preserve"> </w:t>
      </w:r>
      <w:r w:rsidRPr="00B224C6">
        <w:rPr>
          <w:rFonts w:ascii="Arial" w:hAnsi="Arial" w:cs="Arial"/>
        </w:rPr>
        <w:t>Aktualizace ostatní evidenčních údajů (změna bydliště, příjmení, titul, stav apod.) Podávání informací o dávkách SSP a PP a poučení klienta. Zahájení správního řízení, sepisování protokolu o ústním jednání s klientem.</w:t>
      </w:r>
      <w:r>
        <w:rPr>
          <w:rFonts w:ascii="Arial" w:hAnsi="Arial" w:cs="Arial"/>
        </w:rPr>
        <w:t xml:space="preserve"> </w:t>
      </w:r>
      <w:r w:rsidRPr="00B224C6">
        <w:rPr>
          <w:rFonts w:ascii="Arial" w:hAnsi="Arial" w:cs="Arial"/>
        </w:rPr>
        <w:t xml:space="preserve">Předávání žádostí k odsouhlasení nároku na dávku nebo k rozhodnutí o zamítnutí nebo odejmutí dávky. </w:t>
      </w:r>
    </w:p>
    <w:p w:rsidR="007D1C71" w:rsidRDefault="007D1C71" w:rsidP="007D1C71">
      <w:pPr>
        <w:spacing w:after="120"/>
        <w:jc w:val="both"/>
        <w:rPr>
          <w:rFonts w:ascii="Arial" w:hAnsi="Arial" w:cs="Arial"/>
        </w:rPr>
      </w:pPr>
    </w:p>
    <w:p w:rsidR="004327C4" w:rsidRPr="00590E49" w:rsidRDefault="004327C4" w:rsidP="004D646C">
      <w:pPr>
        <w:spacing w:after="120"/>
        <w:jc w:val="both"/>
        <w:rPr>
          <w:rFonts w:ascii="Arial" w:hAnsi="Arial" w:cs="Arial"/>
        </w:rPr>
      </w:pPr>
      <w:r w:rsidRPr="00590E49">
        <w:rPr>
          <w:rFonts w:ascii="Arial" w:hAnsi="Arial" w:cs="Arial"/>
        </w:rPr>
        <w:t xml:space="preserve">Posuzovány budou </w:t>
      </w:r>
      <w:r w:rsidRPr="00590E49">
        <w:rPr>
          <w:rFonts w:ascii="Arial" w:hAnsi="Arial" w:cs="Arial"/>
          <w:b/>
        </w:rPr>
        <w:t>žádosti</w:t>
      </w:r>
      <w:r w:rsidRPr="00590E49">
        <w:rPr>
          <w:rStyle w:val="Znakapoznpodarou"/>
          <w:rFonts w:ascii="Arial" w:hAnsi="Arial" w:cs="Arial"/>
          <w:b/>
        </w:rPr>
        <w:footnoteReference w:id="1"/>
      </w:r>
      <w:r w:rsidRPr="00590E49">
        <w:rPr>
          <w:rFonts w:ascii="Arial" w:hAnsi="Arial" w:cs="Arial"/>
          <w:b/>
        </w:rPr>
        <w:t xml:space="preserve"> </w:t>
      </w:r>
      <w:r w:rsidRPr="00590E49">
        <w:rPr>
          <w:rFonts w:ascii="Arial" w:hAnsi="Arial" w:cs="Arial"/>
        </w:rPr>
        <w:t>o přijetí do služebního poměru a zařazení na služební místo nebo žádosti o zařazení na služební místo (dále jen „žádost“)</w:t>
      </w:r>
      <w:r w:rsidRPr="00590E49">
        <w:rPr>
          <w:rFonts w:ascii="Arial" w:hAnsi="Arial" w:cs="Arial"/>
          <w:b/>
        </w:rPr>
        <w:t xml:space="preserve"> podané ve lhůtě do </w:t>
      </w:r>
      <w:r w:rsidR="008772C3">
        <w:rPr>
          <w:rFonts w:ascii="Arial" w:hAnsi="Arial" w:cs="Arial"/>
          <w:b/>
        </w:rPr>
        <w:t>25</w:t>
      </w:r>
      <w:r w:rsidR="00F540A6">
        <w:rPr>
          <w:rFonts w:ascii="Arial" w:hAnsi="Arial" w:cs="Arial"/>
          <w:b/>
        </w:rPr>
        <w:t>. května</w:t>
      </w:r>
      <w:r w:rsidR="00B71BFA">
        <w:rPr>
          <w:rFonts w:ascii="Arial" w:hAnsi="Arial" w:cs="Arial"/>
          <w:b/>
        </w:rPr>
        <w:t xml:space="preserve"> 2020</w:t>
      </w:r>
      <w:r w:rsidRPr="00590E49">
        <w:rPr>
          <w:rFonts w:ascii="Arial" w:hAnsi="Arial" w:cs="Arial"/>
        </w:rPr>
        <w:t xml:space="preserve">, tj. v této lhůtě zaslané prostřednictvím provozovatele poštovních služeb </w:t>
      </w:r>
      <w:r w:rsidRPr="00590E49">
        <w:rPr>
          <w:rFonts w:ascii="Arial" w:hAnsi="Arial" w:cs="Arial"/>
          <w:u w:val="single"/>
        </w:rPr>
        <w:t>na adresu</w:t>
      </w:r>
      <w:r w:rsidRPr="00590E49">
        <w:rPr>
          <w:rFonts w:ascii="Arial" w:hAnsi="Arial" w:cs="Arial"/>
        </w:rPr>
        <w:t xml:space="preserve"> sídla organizačního útvaru služebního úřadu: </w:t>
      </w:r>
      <w:r w:rsidRPr="00590E49">
        <w:rPr>
          <w:rFonts w:ascii="Arial" w:hAnsi="Arial" w:cs="Arial"/>
          <w:b/>
        </w:rPr>
        <w:t>Úřad práce ČR, Krajská pobočka pro hl. m. Prahu, Domažlická 1139/11, 130 11 Praha 3</w:t>
      </w:r>
      <w:r w:rsidRPr="00590E49">
        <w:rPr>
          <w:rFonts w:ascii="Arial" w:hAnsi="Arial" w:cs="Arial"/>
        </w:rPr>
        <w:t xml:space="preserve">, nebo osobně podané na podatelnu organizačního útvaru služebního úřadu na výše uvedené adrese. Žádost lze podat rovněž v elektronické podobě s uznávaným elektronickým podpisem na elektronickou adresu organizačního útvaru služebního </w:t>
      </w:r>
      <w:r w:rsidRPr="00590E49">
        <w:rPr>
          <w:rFonts w:ascii="Arial" w:hAnsi="Arial" w:cs="Arial"/>
        </w:rPr>
        <w:lastRenderedPageBreak/>
        <w:t xml:space="preserve">úřadu </w:t>
      </w:r>
      <w:hyperlink r:id="rId8" w:history="1">
        <w:r w:rsidR="00B71BFA" w:rsidRPr="00E57A9B">
          <w:rPr>
            <w:rStyle w:val="Hypertextovodkaz"/>
            <w:rFonts w:ascii="Arial" w:hAnsi="Arial" w:cs="Arial"/>
          </w:rPr>
          <w:t>podatelna.aa@uradprace.cz</w:t>
        </w:r>
      </w:hyperlink>
      <w:r w:rsidRPr="00590E49">
        <w:rPr>
          <w:rFonts w:ascii="Arial" w:hAnsi="Arial" w:cs="Arial"/>
        </w:rPr>
        <w:t xml:space="preserve"> nebo prostřednictvím veřejné datové sítě do datové schránky ID w7aznwp.</w:t>
      </w:r>
    </w:p>
    <w:p w:rsidR="004327C4" w:rsidRPr="00590E49" w:rsidRDefault="004327C4" w:rsidP="004327C4">
      <w:pPr>
        <w:spacing w:after="0"/>
        <w:jc w:val="both"/>
        <w:rPr>
          <w:rFonts w:ascii="Arial" w:hAnsi="Arial" w:cs="Arial"/>
        </w:rPr>
      </w:pPr>
      <w:r w:rsidRPr="00590E49">
        <w:rPr>
          <w:rFonts w:ascii="Arial" w:hAnsi="Arial" w:cs="Arial"/>
        </w:rPr>
        <w:t xml:space="preserve">Obálka, resp. datová zpráva, obsahující žádost včetně požadovaných listin (příloh) </w:t>
      </w:r>
      <w:r w:rsidRPr="00590E49">
        <w:rPr>
          <w:rFonts w:ascii="Arial" w:hAnsi="Arial" w:cs="Arial"/>
          <w:b/>
        </w:rPr>
        <w:t>musí být označena</w:t>
      </w:r>
      <w:r w:rsidRPr="00590E49">
        <w:rPr>
          <w:rFonts w:ascii="Arial" w:hAnsi="Arial" w:cs="Arial"/>
        </w:rPr>
        <w:t xml:space="preserve"> slovy: </w:t>
      </w:r>
      <w:r w:rsidRPr="00590E49">
        <w:rPr>
          <w:rFonts w:ascii="Arial" w:hAnsi="Arial" w:cs="Arial"/>
          <w:b/>
        </w:rPr>
        <w:t xml:space="preserve">„Neotevírat“, a </w:t>
      </w:r>
      <w:r w:rsidRPr="00590E49">
        <w:rPr>
          <w:rFonts w:ascii="Arial" w:hAnsi="Arial" w:cs="Arial"/>
        </w:rPr>
        <w:t>„</w:t>
      </w:r>
      <w:r w:rsidRPr="00590E49">
        <w:rPr>
          <w:rFonts w:ascii="Arial" w:hAnsi="Arial" w:cs="Arial"/>
          <w:b/>
        </w:rPr>
        <w:t xml:space="preserve">Výběrové řízení pod č. j. </w:t>
      </w:r>
      <w:r w:rsidR="00B71BFA">
        <w:rPr>
          <w:rStyle w:val="cj1"/>
          <w:rFonts w:ascii="Arial" w:hAnsi="Arial" w:cs="Arial"/>
          <w:b/>
          <w:bCs/>
          <w:szCs w:val="24"/>
        </w:rPr>
        <w:t>UPCR-2020</w:t>
      </w:r>
      <w:r w:rsidR="00305326" w:rsidRPr="00305326">
        <w:rPr>
          <w:rStyle w:val="cj1"/>
          <w:rFonts w:ascii="Arial" w:hAnsi="Arial" w:cs="Arial"/>
          <w:b/>
          <w:bCs/>
          <w:szCs w:val="24"/>
        </w:rPr>
        <w:t>/</w:t>
      </w:r>
      <w:r w:rsidR="00D53E77">
        <w:rPr>
          <w:rStyle w:val="cj1"/>
          <w:rFonts w:ascii="Arial" w:hAnsi="Arial" w:cs="Arial"/>
          <w:b/>
          <w:bCs/>
          <w:szCs w:val="24"/>
        </w:rPr>
        <w:t>58159</w:t>
      </w:r>
      <w:bookmarkStart w:id="0" w:name="_GoBack"/>
      <w:bookmarkEnd w:id="0"/>
      <w:r w:rsidR="00305326" w:rsidRPr="00305326">
        <w:rPr>
          <w:rStyle w:val="cj1"/>
          <w:rFonts w:ascii="Arial" w:hAnsi="Arial" w:cs="Arial"/>
          <w:b/>
          <w:bCs/>
          <w:szCs w:val="24"/>
        </w:rPr>
        <w:t>-78099811</w:t>
      </w:r>
      <w:r w:rsidRPr="00590E49">
        <w:rPr>
          <w:rFonts w:ascii="Arial" w:hAnsi="Arial" w:cs="Arial"/>
        </w:rPr>
        <w:t>“.</w:t>
      </w:r>
    </w:p>
    <w:p w:rsidR="004327C4" w:rsidRPr="00590E49" w:rsidRDefault="004327C4" w:rsidP="002B1AE5">
      <w:pPr>
        <w:spacing w:after="0"/>
        <w:jc w:val="both"/>
        <w:rPr>
          <w:rFonts w:ascii="Arial" w:hAnsi="Arial" w:cs="Arial"/>
        </w:rPr>
      </w:pPr>
    </w:p>
    <w:p w:rsidR="0053122F" w:rsidRPr="005D1124" w:rsidRDefault="00175E58" w:rsidP="007319C8">
      <w:pPr>
        <w:spacing w:after="0"/>
        <w:jc w:val="both"/>
        <w:rPr>
          <w:rFonts w:ascii="Arial" w:eastAsia="Calibri" w:hAnsi="Arial" w:cs="Arial"/>
          <w:szCs w:val="24"/>
          <w:highlight w:val="yellow"/>
        </w:rPr>
      </w:pPr>
      <w:proofErr w:type="gramStart"/>
      <w:r w:rsidRPr="00590E49">
        <w:rPr>
          <w:rFonts w:ascii="Arial" w:eastAsia="Times New Roman" w:hAnsi="Arial" w:cs="Arial"/>
          <w:b/>
          <w:szCs w:val="24"/>
          <w:lang w:eastAsia="cs-CZ"/>
        </w:rPr>
        <w:t>Výběrového</w:t>
      </w:r>
      <w:proofErr w:type="gramEnd"/>
      <w:r w:rsidRPr="00590E49">
        <w:rPr>
          <w:rFonts w:ascii="Arial" w:eastAsia="Times New Roman" w:hAnsi="Arial" w:cs="Arial"/>
          <w:b/>
          <w:szCs w:val="24"/>
          <w:lang w:eastAsia="cs-CZ"/>
        </w:rPr>
        <w:t xml:space="preserve"> řízení na</w:t>
      </w:r>
      <w:r w:rsidR="00590E49" w:rsidRPr="00590E49">
        <w:rPr>
          <w:rFonts w:ascii="Arial" w:eastAsia="Times New Roman" w:hAnsi="Arial" w:cs="Arial"/>
          <w:b/>
          <w:szCs w:val="24"/>
          <w:lang w:eastAsia="cs-CZ"/>
        </w:rPr>
        <w:t xml:space="preserve"> výše uvedené</w:t>
      </w:r>
      <w:r w:rsidRPr="00590E49">
        <w:rPr>
          <w:rFonts w:ascii="Arial" w:eastAsia="Times New Roman" w:hAnsi="Arial" w:cs="Arial"/>
          <w:b/>
          <w:szCs w:val="24"/>
          <w:lang w:eastAsia="cs-CZ"/>
        </w:rPr>
        <w:t xml:space="preserve"> služební místo </w:t>
      </w:r>
      <w:r w:rsidR="00D865A6" w:rsidRPr="00590E49">
        <w:rPr>
          <w:rFonts w:ascii="Arial" w:eastAsia="Times New Roman" w:hAnsi="Arial" w:cs="Arial"/>
          <w:b/>
          <w:szCs w:val="24"/>
          <w:lang w:eastAsia="cs-CZ"/>
        </w:rPr>
        <w:t>se</w:t>
      </w:r>
      <w:r w:rsidR="002B1AE5" w:rsidRPr="00590E49">
        <w:rPr>
          <w:rFonts w:ascii="Arial" w:eastAsia="Times New Roman" w:hAnsi="Arial" w:cs="Arial"/>
          <w:b/>
          <w:szCs w:val="24"/>
          <w:lang w:eastAsia="cs-CZ"/>
        </w:rPr>
        <w:t xml:space="preserve"> </w:t>
      </w:r>
      <w:r w:rsidR="00590E49" w:rsidRPr="00590E49">
        <w:rPr>
          <w:rFonts w:ascii="Arial" w:eastAsia="Times New Roman" w:hAnsi="Arial" w:cs="Arial"/>
          <w:b/>
          <w:szCs w:val="24"/>
          <w:lang w:eastAsia="cs-CZ"/>
        </w:rPr>
        <w:t xml:space="preserve">v souladu se zákonem může zúčastnit žadatel, </w:t>
      </w:r>
      <w:proofErr w:type="gramStart"/>
      <w:r w:rsidR="00590E49" w:rsidRPr="00590E49">
        <w:rPr>
          <w:rFonts w:ascii="Arial" w:eastAsia="Times New Roman" w:hAnsi="Arial" w:cs="Arial"/>
          <w:b/>
          <w:szCs w:val="24"/>
          <w:lang w:eastAsia="cs-CZ"/>
        </w:rPr>
        <w:t>který</w:t>
      </w:r>
      <w:r w:rsidR="00D865A6" w:rsidRPr="00590E49">
        <w:rPr>
          <w:rFonts w:ascii="Arial" w:eastAsia="Times New Roman" w:hAnsi="Arial" w:cs="Arial"/>
          <w:b/>
          <w:szCs w:val="24"/>
          <w:lang w:eastAsia="cs-CZ"/>
        </w:rPr>
        <w:t>:</w:t>
      </w:r>
      <w:proofErr w:type="gramEnd"/>
    </w:p>
    <w:p w:rsidR="0053122F" w:rsidRPr="005D1124" w:rsidRDefault="0053122F" w:rsidP="007319C8">
      <w:pPr>
        <w:spacing w:after="0"/>
        <w:jc w:val="both"/>
        <w:rPr>
          <w:rFonts w:ascii="Arial" w:eastAsia="Calibri" w:hAnsi="Arial" w:cs="Arial"/>
          <w:szCs w:val="24"/>
          <w:highlight w:val="yellow"/>
        </w:rPr>
      </w:pPr>
    </w:p>
    <w:p w:rsidR="00175E58" w:rsidRPr="00590E49" w:rsidRDefault="0053122F" w:rsidP="007319C8">
      <w:pPr>
        <w:spacing w:after="0"/>
        <w:jc w:val="both"/>
        <w:rPr>
          <w:rFonts w:ascii="Arial" w:eastAsia="Calibri" w:hAnsi="Arial" w:cs="Arial"/>
          <w:b/>
          <w:szCs w:val="24"/>
        </w:rPr>
      </w:pPr>
      <w:r w:rsidRPr="00590E49">
        <w:rPr>
          <w:rFonts w:ascii="Arial" w:eastAsia="Calibri" w:hAnsi="Arial" w:cs="Arial"/>
          <w:b/>
          <w:szCs w:val="24"/>
        </w:rPr>
        <w:t xml:space="preserve">1. </w:t>
      </w:r>
      <w:r w:rsidR="008B5CA9" w:rsidRPr="00590E49">
        <w:rPr>
          <w:rFonts w:ascii="Arial" w:eastAsia="Calibri" w:hAnsi="Arial" w:cs="Arial"/>
          <w:b/>
          <w:szCs w:val="24"/>
        </w:rPr>
        <w:t xml:space="preserve">splňuje základní předpoklady stanovené </w:t>
      </w:r>
      <w:r w:rsidR="00343189" w:rsidRPr="00590E49">
        <w:rPr>
          <w:rFonts w:ascii="Arial" w:eastAsia="Calibri" w:hAnsi="Arial" w:cs="Arial"/>
          <w:b/>
          <w:szCs w:val="24"/>
        </w:rPr>
        <w:t>zákonem, tj.</w:t>
      </w:r>
      <w:r w:rsidR="008B5CA9" w:rsidRPr="00590E49">
        <w:rPr>
          <w:rFonts w:ascii="Arial" w:eastAsia="Calibri" w:hAnsi="Arial" w:cs="Arial"/>
          <w:b/>
          <w:szCs w:val="24"/>
        </w:rPr>
        <w:t>:</w:t>
      </w:r>
    </w:p>
    <w:p w:rsidR="00FF2D85" w:rsidRPr="00590E49" w:rsidRDefault="00FF2D85" w:rsidP="007319C8">
      <w:pPr>
        <w:spacing w:after="0"/>
        <w:jc w:val="both"/>
        <w:rPr>
          <w:rFonts w:ascii="Arial" w:eastAsia="Times New Roman" w:hAnsi="Arial" w:cs="Arial"/>
          <w:b/>
          <w:szCs w:val="24"/>
          <w:lang w:eastAsia="cs-CZ"/>
        </w:rPr>
      </w:pPr>
    </w:p>
    <w:p w:rsidR="00653B6B" w:rsidRPr="00590E49" w:rsidRDefault="00653B6B" w:rsidP="007319C8">
      <w:pPr>
        <w:numPr>
          <w:ilvl w:val="0"/>
          <w:numId w:val="8"/>
        </w:numPr>
        <w:spacing w:after="120"/>
        <w:ind w:left="568" w:hanging="284"/>
        <w:jc w:val="both"/>
        <w:rPr>
          <w:rFonts w:ascii="Arial" w:eastAsia="Calibri" w:hAnsi="Arial" w:cs="Arial"/>
          <w:szCs w:val="24"/>
        </w:rPr>
      </w:pPr>
      <w:r w:rsidRPr="00590E49">
        <w:rPr>
          <w:rFonts w:ascii="Arial" w:eastAsia="Calibri" w:hAnsi="Arial" w:cs="Arial"/>
          <w:b/>
          <w:szCs w:val="24"/>
        </w:rPr>
        <w:t>je státním občanem České republiky</w:t>
      </w:r>
      <w:r w:rsidRPr="00590E49">
        <w:rPr>
          <w:rFonts w:ascii="Arial" w:eastAsia="Calibri" w:hAnsi="Arial" w:cs="Arial"/>
          <w:szCs w:val="24"/>
        </w:rPr>
        <w:t>, občanem jiného členského státu Evropské unie nebo občanem státu, který je smluvním státem Dohody o Evropském hospodářském prostoru [§ 25 odst. 1 písm. a) zákona];</w:t>
      </w:r>
    </w:p>
    <w:p w:rsidR="00653B6B" w:rsidRPr="00590E49" w:rsidRDefault="00653B6B" w:rsidP="007319C8">
      <w:pPr>
        <w:spacing w:after="0"/>
        <w:ind w:left="567"/>
        <w:jc w:val="both"/>
        <w:rPr>
          <w:rFonts w:ascii="Arial" w:eastAsia="Calibri" w:hAnsi="Arial" w:cs="Arial"/>
          <w:szCs w:val="24"/>
        </w:rPr>
      </w:pPr>
      <w:r w:rsidRPr="00590E49">
        <w:rPr>
          <w:rFonts w:ascii="Arial" w:eastAsia="Calibri" w:hAnsi="Arial" w:cs="Arial"/>
          <w:szCs w:val="24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</w:t>
      </w:r>
      <w:r w:rsidR="00590E49" w:rsidRPr="00590E49">
        <w:rPr>
          <w:rFonts w:ascii="Arial" w:hAnsi="Arial" w:cs="Arial"/>
        </w:rPr>
        <w:t>občanství</w:t>
      </w:r>
      <w:r w:rsidR="00590E49" w:rsidRPr="00590E49">
        <w:rPr>
          <w:rStyle w:val="Znakapoznpodarou"/>
          <w:rFonts w:ascii="Arial" w:hAnsi="Arial" w:cs="Arial"/>
        </w:rPr>
        <w:footnoteReference w:id="2"/>
      </w:r>
      <w:r w:rsidRPr="00590E49">
        <w:rPr>
          <w:rFonts w:ascii="Arial" w:eastAsia="Calibri" w:hAnsi="Arial" w:cs="Arial"/>
          <w:szCs w:val="24"/>
        </w:rPr>
        <w:t xml:space="preserve"> popř. prostou kopii průkazu totožnosti; uvedenou listinu lze v takovém případě doložit následně, nejpozději před konáním pohovoru;</w:t>
      </w:r>
    </w:p>
    <w:p w:rsidR="00343189" w:rsidRPr="005D1124" w:rsidRDefault="00343189" w:rsidP="007319C8">
      <w:pPr>
        <w:spacing w:after="0"/>
        <w:ind w:left="567"/>
        <w:jc w:val="both"/>
        <w:rPr>
          <w:rFonts w:ascii="Arial" w:eastAsia="Calibri" w:hAnsi="Arial" w:cs="Arial"/>
          <w:szCs w:val="24"/>
          <w:highlight w:val="yellow"/>
        </w:rPr>
      </w:pPr>
      <w:r w:rsidRPr="00590E49">
        <w:rPr>
          <w:rFonts w:ascii="Arial" w:eastAsia="Calibri" w:hAnsi="Arial" w:cs="Arial"/>
          <w:szCs w:val="24"/>
        </w:rPr>
        <w:t>Žadatel, který není státním občanem České republiky, musí zkouškou u osoby, která jako plnoprávný člen Asociace jazykových zkušebních institucí v Evropě uskutečňuje touto asociací certifikovanou zkoušku z českého jazyka jako cizího jazyka, prokázat znalost českého jazyka; to neplatí, doloží-li, že absolvoval alespoň po dobu 3 školních roků základní, střední nebo vysokou školu, na kterých byl vyučovacím jazykem český jazyk. Splnění tohoto předpokladu se dokládá příslušnou listinou.</w:t>
      </w:r>
    </w:p>
    <w:p w:rsidR="00653B6B" w:rsidRPr="00590E49" w:rsidRDefault="00653B6B" w:rsidP="007319C8">
      <w:pPr>
        <w:numPr>
          <w:ilvl w:val="0"/>
          <w:numId w:val="8"/>
        </w:numPr>
        <w:spacing w:after="0"/>
        <w:ind w:left="567" w:hanging="283"/>
        <w:jc w:val="both"/>
        <w:rPr>
          <w:rFonts w:ascii="Arial" w:eastAsia="Calibri" w:hAnsi="Arial" w:cs="Arial"/>
          <w:szCs w:val="24"/>
        </w:rPr>
      </w:pPr>
      <w:r w:rsidRPr="00590E49">
        <w:rPr>
          <w:rFonts w:ascii="Arial" w:eastAsia="Calibri" w:hAnsi="Arial" w:cs="Arial"/>
          <w:b/>
          <w:szCs w:val="24"/>
        </w:rPr>
        <w:t>dosáhl věku 18 let</w:t>
      </w:r>
      <w:r w:rsidRPr="00590E49">
        <w:rPr>
          <w:rFonts w:ascii="Arial" w:eastAsia="Calibri" w:hAnsi="Arial" w:cs="Arial"/>
          <w:szCs w:val="24"/>
        </w:rPr>
        <w:t xml:space="preserve"> [§ 25 odst. 1 písm. b) zákona];</w:t>
      </w:r>
    </w:p>
    <w:p w:rsidR="00653B6B" w:rsidRPr="00590E49" w:rsidRDefault="00653B6B" w:rsidP="007319C8">
      <w:pPr>
        <w:numPr>
          <w:ilvl w:val="0"/>
          <w:numId w:val="8"/>
        </w:numPr>
        <w:spacing w:after="0"/>
        <w:ind w:left="567" w:hanging="283"/>
        <w:jc w:val="both"/>
        <w:rPr>
          <w:rFonts w:ascii="Arial" w:eastAsia="Calibri" w:hAnsi="Arial" w:cs="Arial"/>
          <w:szCs w:val="24"/>
        </w:rPr>
      </w:pPr>
      <w:r w:rsidRPr="00590E49">
        <w:rPr>
          <w:rFonts w:ascii="Arial" w:eastAsia="Calibri" w:hAnsi="Arial" w:cs="Arial"/>
          <w:b/>
          <w:szCs w:val="24"/>
        </w:rPr>
        <w:t>je plně svéprávný</w:t>
      </w:r>
      <w:r w:rsidRPr="00590E49">
        <w:rPr>
          <w:rFonts w:ascii="Arial" w:eastAsia="Calibri" w:hAnsi="Arial" w:cs="Arial"/>
          <w:szCs w:val="24"/>
        </w:rPr>
        <w:t xml:space="preserve"> [§ 25 odst. 1 písm. c) zákona]; </w:t>
      </w:r>
    </w:p>
    <w:p w:rsidR="00653B6B" w:rsidRPr="00590E49" w:rsidRDefault="00653B6B" w:rsidP="007319C8">
      <w:pPr>
        <w:spacing w:after="0"/>
        <w:ind w:left="567"/>
        <w:jc w:val="both"/>
        <w:rPr>
          <w:rFonts w:ascii="Arial" w:eastAsia="Calibri" w:hAnsi="Arial" w:cs="Arial"/>
          <w:szCs w:val="24"/>
        </w:rPr>
      </w:pPr>
      <w:r w:rsidRPr="00590E49">
        <w:rPr>
          <w:rFonts w:ascii="Arial" w:eastAsia="Calibri" w:hAnsi="Arial" w:cs="Arial"/>
          <w:szCs w:val="24"/>
        </w:rPr>
        <w:t xml:space="preserve">Splnění tohoto předpokladu se podle § 26 odst. 1 věta šestá zákona dokládá písemným čestným </w:t>
      </w:r>
      <w:r w:rsidR="00590E49" w:rsidRPr="00590E49">
        <w:rPr>
          <w:rFonts w:ascii="Arial" w:hAnsi="Arial" w:cs="Arial"/>
        </w:rPr>
        <w:t>prohlášením</w:t>
      </w:r>
      <w:r w:rsidR="00590E49" w:rsidRPr="00590E49">
        <w:rPr>
          <w:rStyle w:val="Znakapoznpodarou"/>
          <w:rFonts w:ascii="Arial" w:hAnsi="Arial" w:cs="Arial"/>
        </w:rPr>
        <w:footnoteReference w:id="3"/>
      </w:r>
      <w:r w:rsidRPr="00590E49">
        <w:rPr>
          <w:rFonts w:ascii="Arial" w:eastAsia="Calibri" w:hAnsi="Arial" w:cs="Arial"/>
          <w:szCs w:val="24"/>
        </w:rPr>
        <w:t>;</w:t>
      </w:r>
    </w:p>
    <w:p w:rsidR="00653B6B" w:rsidRPr="00590E49" w:rsidRDefault="00653B6B" w:rsidP="007319C8">
      <w:pPr>
        <w:numPr>
          <w:ilvl w:val="0"/>
          <w:numId w:val="8"/>
        </w:numPr>
        <w:spacing w:after="0"/>
        <w:ind w:left="567" w:hanging="283"/>
        <w:jc w:val="both"/>
        <w:rPr>
          <w:rFonts w:ascii="Arial" w:eastAsia="Calibri" w:hAnsi="Arial" w:cs="Arial"/>
          <w:szCs w:val="24"/>
        </w:rPr>
      </w:pPr>
      <w:r w:rsidRPr="00590E49">
        <w:rPr>
          <w:rFonts w:ascii="Arial" w:eastAsia="Calibri" w:hAnsi="Arial" w:cs="Arial"/>
          <w:b/>
          <w:szCs w:val="24"/>
        </w:rPr>
        <w:t>je bezúhonný</w:t>
      </w:r>
      <w:r w:rsidRPr="00590E49">
        <w:rPr>
          <w:rFonts w:ascii="Arial" w:eastAsia="Calibri" w:hAnsi="Arial" w:cs="Arial"/>
          <w:szCs w:val="24"/>
        </w:rPr>
        <w:t xml:space="preserve"> [§ 25 odst. 1 písm. d) zákona];</w:t>
      </w:r>
    </w:p>
    <w:p w:rsidR="00343189" w:rsidRPr="00590E49" w:rsidRDefault="00F00546" w:rsidP="00F00546">
      <w:pPr>
        <w:spacing w:after="0"/>
        <w:ind w:left="567"/>
        <w:jc w:val="both"/>
        <w:rPr>
          <w:rFonts w:ascii="Arial" w:eastAsia="Calibri" w:hAnsi="Arial" w:cs="Arial"/>
          <w:szCs w:val="24"/>
        </w:rPr>
      </w:pPr>
      <w:r w:rsidRPr="00590E49">
        <w:rPr>
          <w:rFonts w:ascii="Arial" w:eastAsia="Calibri" w:hAnsi="Arial" w:cs="Arial"/>
          <w:szCs w:val="24"/>
        </w:rPr>
        <w:t>Splnění tohoto předpokladu se podle § 26 odst. 1 věta druhá zákona dokládá výpisem z Rejstříku trestů, kter</w:t>
      </w:r>
      <w:r w:rsidR="00343189" w:rsidRPr="00590E49">
        <w:rPr>
          <w:rFonts w:ascii="Arial" w:eastAsia="Calibri" w:hAnsi="Arial" w:cs="Arial"/>
          <w:szCs w:val="24"/>
        </w:rPr>
        <w:t>ý nesmí být starší než 3 měsíce</w:t>
      </w:r>
      <w:r w:rsidRPr="00590E49">
        <w:rPr>
          <w:rFonts w:ascii="Arial" w:eastAsia="Calibri" w:hAnsi="Arial" w:cs="Arial"/>
          <w:szCs w:val="24"/>
        </w:rPr>
        <w:t>.</w:t>
      </w:r>
      <w:r w:rsidR="00343189" w:rsidRPr="00590E49">
        <w:rPr>
          <w:rFonts w:ascii="Arial" w:eastAsia="Calibri" w:hAnsi="Arial" w:cs="Arial"/>
          <w:szCs w:val="24"/>
        </w:rPr>
        <w:t xml:space="preserve"> </w:t>
      </w:r>
      <w:r w:rsidRPr="00590E49">
        <w:rPr>
          <w:rFonts w:ascii="Arial" w:eastAsia="Calibri" w:hAnsi="Arial" w:cs="Arial"/>
          <w:szCs w:val="24"/>
        </w:rPr>
        <w:t xml:space="preserve">Pokud žadatel </w:t>
      </w:r>
      <w:r w:rsidR="00343189" w:rsidRPr="00590E49">
        <w:rPr>
          <w:rFonts w:ascii="Arial" w:eastAsia="Calibri" w:hAnsi="Arial" w:cs="Arial"/>
          <w:szCs w:val="24"/>
        </w:rPr>
        <w:t xml:space="preserve">do žádosti </w:t>
      </w:r>
      <w:r w:rsidRPr="00590E49">
        <w:rPr>
          <w:rFonts w:ascii="Arial" w:eastAsia="Calibri" w:hAnsi="Arial" w:cs="Arial"/>
          <w:szCs w:val="24"/>
        </w:rPr>
        <w:t xml:space="preserve">poskytne </w:t>
      </w:r>
      <w:r w:rsidR="00343189" w:rsidRPr="00590E49">
        <w:rPr>
          <w:rFonts w:ascii="Arial" w:eastAsia="Calibri" w:hAnsi="Arial" w:cs="Arial"/>
          <w:szCs w:val="24"/>
        </w:rPr>
        <w:t xml:space="preserve">údaje nutné k obstarání výpisu z evidence Rejstříku </w:t>
      </w:r>
      <w:r w:rsidR="00590E49" w:rsidRPr="00590E49">
        <w:rPr>
          <w:rFonts w:ascii="Arial" w:hAnsi="Arial" w:cs="Arial"/>
        </w:rPr>
        <w:t>trestů</w:t>
      </w:r>
      <w:r w:rsidR="00590E49" w:rsidRPr="00590E49">
        <w:rPr>
          <w:rStyle w:val="Znakapoznpodarou"/>
          <w:rFonts w:ascii="Arial" w:hAnsi="Arial" w:cs="Arial"/>
        </w:rPr>
        <w:footnoteReference w:id="4"/>
      </w:r>
      <w:r w:rsidR="00343189" w:rsidRPr="00590E49">
        <w:rPr>
          <w:rFonts w:ascii="Arial" w:eastAsia="Calibri" w:hAnsi="Arial" w:cs="Arial"/>
          <w:szCs w:val="24"/>
        </w:rPr>
        <w:t>, není již povinen výpis z evidence Rejstříku trestů doložit, neboť si ho služební orgán vyžádá na základě poskytnutých údajů přímo od Rejstříku trestů.</w:t>
      </w:r>
    </w:p>
    <w:p w:rsidR="00653B6B" w:rsidRPr="00F00546" w:rsidRDefault="00343189" w:rsidP="00F00546">
      <w:pPr>
        <w:spacing w:after="0"/>
        <w:ind w:left="567"/>
        <w:jc w:val="both"/>
        <w:rPr>
          <w:rFonts w:ascii="Arial" w:eastAsia="Calibri" w:hAnsi="Arial" w:cs="Arial"/>
          <w:szCs w:val="24"/>
        </w:rPr>
      </w:pPr>
      <w:r w:rsidRPr="00590E49">
        <w:rPr>
          <w:rFonts w:ascii="Arial" w:eastAsia="Calibri" w:hAnsi="Arial" w:cs="Arial"/>
          <w:szCs w:val="24"/>
        </w:rPr>
        <w:t xml:space="preserve">Není-li žadatel státním občanem České republiky, je povinen doložit bezúhonnost obdobným dokladem o </w:t>
      </w:r>
      <w:r w:rsidR="005D1124" w:rsidRPr="00590E49">
        <w:rPr>
          <w:rFonts w:ascii="Arial" w:hAnsi="Arial" w:cs="Arial"/>
          <w:bCs/>
        </w:rPr>
        <w:t>bezúhonnosti</w:t>
      </w:r>
      <w:r w:rsidR="005D1124" w:rsidRPr="00590E49">
        <w:rPr>
          <w:rStyle w:val="Znakapoznpodarou"/>
          <w:rFonts w:ascii="Arial" w:hAnsi="Arial" w:cs="Arial"/>
          <w:bCs/>
        </w:rPr>
        <w:footnoteReference w:id="5"/>
      </w:r>
      <w:r w:rsidR="005D1124" w:rsidRPr="00590E49">
        <w:rPr>
          <w:rFonts w:ascii="Arial" w:eastAsia="Calibri" w:hAnsi="Arial" w:cs="Arial"/>
          <w:szCs w:val="24"/>
        </w:rPr>
        <w:t>;</w:t>
      </w:r>
      <w:r w:rsidR="00653B6B" w:rsidRPr="00F00546">
        <w:rPr>
          <w:rFonts w:ascii="Arial" w:eastAsia="Calibri" w:hAnsi="Arial" w:cs="Arial"/>
          <w:szCs w:val="24"/>
        </w:rPr>
        <w:t xml:space="preserve">  </w:t>
      </w:r>
    </w:p>
    <w:p w:rsidR="00653B6B" w:rsidRPr="00590E49" w:rsidRDefault="00653B6B" w:rsidP="007319C8">
      <w:pPr>
        <w:numPr>
          <w:ilvl w:val="0"/>
          <w:numId w:val="8"/>
        </w:numPr>
        <w:spacing w:after="0"/>
        <w:ind w:left="567" w:hanging="283"/>
        <w:jc w:val="both"/>
        <w:rPr>
          <w:rFonts w:ascii="Arial" w:eastAsia="Calibri" w:hAnsi="Arial" w:cs="Arial"/>
          <w:szCs w:val="24"/>
        </w:rPr>
      </w:pPr>
      <w:r w:rsidRPr="00590E49">
        <w:rPr>
          <w:rFonts w:ascii="Arial" w:eastAsia="Calibri" w:hAnsi="Arial" w:cs="Arial"/>
          <w:b/>
          <w:szCs w:val="24"/>
        </w:rPr>
        <w:lastRenderedPageBreak/>
        <w:t>dosáhl vzdělání stanoveného zákonem pro toto služební místo</w:t>
      </w:r>
      <w:r w:rsidRPr="00590E49">
        <w:rPr>
          <w:rFonts w:ascii="Arial" w:eastAsia="Calibri" w:hAnsi="Arial" w:cs="Arial"/>
          <w:szCs w:val="24"/>
        </w:rPr>
        <w:t xml:space="preserve"> [§ 25 odst. 1 písm. e) zákona], tj. </w:t>
      </w:r>
      <w:r w:rsidR="00D865A6" w:rsidRPr="00590E49">
        <w:rPr>
          <w:rFonts w:ascii="Arial" w:eastAsia="Calibri" w:hAnsi="Arial" w:cs="Arial"/>
          <w:szCs w:val="24"/>
        </w:rPr>
        <w:t>vzdělá</w:t>
      </w:r>
      <w:r w:rsidR="005F579A">
        <w:rPr>
          <w:rFonts w:ascii="Arial" w:eastAsia="Calibri" w:hAnsi="Arial" w:cs="Arial"/>
          <w:szCs w:val="24"/>
        </w:rPr>
        <w:t>ní střední s maturitní zkouškou.</w:t>
      </w:r>
    </w:p>
    <w:p w:rsidR="00653B6B" w:rsidRPr="00590E49" w:rsidRDefault="00653B6B" w:rsidP="007319C8">
      <w:pPr>
        <w:spacing w:after="0"/>
        <w:ind w:left="567"/>
        <w:jc w:val="both"/>
        <w:rPr>
          <w:rFonts w:ascii="Arial" w:eastAsia="Calibri" w:hAnsi="Arial" w:cs="Arial"/>
          <w:szCs w:val="24"/>
        </w:rPr>
      </w:pPr>
      <w:r w:rsidRPr="00590E49">
        <w:rPr>
          <w:rFonts w:ascii="Arial" w:eastAsia="Calibri" w:hAnsi="Arial" w:cs="Arial"/>
          <w:szCs w:val="24"/>
        </w:rPr>
        <w:t>Splnění tohoto předpokladu se podle § 26 odst. 1 věta první zákona dokládá příslušnými listinami, tj. originálem nebo úředně ověřenou kop</w:t>
      </w:r>
      <w:r w:rsidR="00D35464">
        <w:rPr>
          <w:rFonts w:ascii="Arial" w:eastAsia="Calibri" w:hAnsi="Arial" w:cs="Arial"/>
          <w:szCs w:val="24"/>
        </w:rPr>
        <w:t>ií dokladu o dosaženém vzdělání (maturitní vysvědčení nebo vysvědčení o absolutoriu a diplom absolventa vyšší odborné školy, př. vysokoškolský diplom).</w:t>
      </w:r>
      <w:r w:rsidRPr="00590E49">
        <w:rPr>
          <w:rFonts w:ascii="Arial" w:eastAsia="Calibri" w:hAnsi="Arial" w:cs="Arial"/>
          <w:szCs w:val="24"/>
        </w:rPr>
        <w:t xml:space="preserve"> Při podání žádosti lze podle § 26 odst. 2 zákona doložit pouze písemné čestné prohlášení o dosaženém </w:t>
      </w:r>
      <w:r w:rsidR="005D1124" w:rsidRPr="00590E49">
        <w:rPr>
          <w:rFonts w:ascii="Arial" w:hAnsi="Arial" w:cs="Arial"/>
        </w:rPr>
        <w:t>vzdělání</w:t>
      </w:r>
      <w:r w:rsidR="005D1124" w:rsidRPr="00590E49">
        <w:rPr>
          <w:rStyle w:val="Znakapoznpodarou"/>
          <w:rFonts w:ascii="Arial" w:hAnsi="Arial" w:cs="Arial"/>
        </w:rPr>
        <w:footnoteReference w:id="6"/>
      </w:r>
      <w:r w:rsidRPr="00590E49">
        <w:rPr>
          <w:rFonts w:ascii="Arial" w:eastAsia="Calibri" w:hAnsi="Arial" w:cs="Arial"/>
          <w:szCs w:val="24"/>
        </w:rPr>
        <w:t xml:space="preserve">; uvedenou listinu lze v takovém případě doložit následně, nejpozději před konáním pohovoru;  </w:t>
      </w:r>
    </w:p>
    <w:p w:rsidR="00653B6B" w:rsidRPr="00590E49" w:rsidRDefault="00653B6B" w:rsidP="007319C8">
      <w:pPr>
        <w:numPr>
          <w:ilvl w:val="0"/>
          <w:numId w:val="8"/>
        </w:numPr>
        <w:spacing w:after="0"/>
        <w:ind w:left="567" w:hanging="283"/>
        <w:jc w:val="both"/>
        <w:rPr>
          <w:rFonts w:ascii="Arial" w:eastAsia="Calibri" w:hAnsi="Arial" w:cs="Arial"/>
          <w:szCs w:val="24"/>
        </w:rPr>
      </w:pPr>
      <w:r w:rsidRPr="00590E49">
        <w:rPr>
          <w:rFonts w:ascii="Arial" w:eastAsia="Calibri" w:hAnsi="Arial" w:cs="Arial"/>
          <w:b/>
          <w:szCs w:val="24"/>
        </w:rPr>
        <w:t>má potřebnou zdravotní způsobilost</w:t>
      </w:r>
      <w:r w:rsidRPr="00590E49">
        <w:rPr>
          <w:rFonts w:ascii="Arial" w:eastAsia="Calibri" w:hAnsi="Arial" w:cs="Arial"/>
          <w:szCs w:val="24"/>
        </w:rPr>
        <w:t xml:space="preserve"> [§ 25 odst. 1 písm. f) zákona]; </w:t>
      </w:r>
    </w:p>
    <w:p w:rsidR="00175E58" w:rsidRDefault="00E23E3D" w:rsidP="007319C8">
      <w:pPr>
        <w:spacing w:after="240"/>
        <w:ind w:left="567"/>
        <w:jc w:val="both"/>
        <w:rPr>
          <w:rFonts w:ascii="Arial" w:eastAsia="Calibri" w:hAnsi="Arial" w:cs="Arial"/>
          <w:szCs w:val="24"/>
        </w:rPr>
      </w:pPr>
      <w:r w:rsidRPr="00590E49">
        <w:rPr>
          <w:rFonts w:ascii="Arial" w:eastAsia="Calibri" w:hAnsi="Arial" w:cs="Arial"/>
          <w:szCs w:val="24"/>
        </w:rPr>
        <w:t>Splnění tohoto předpokladu se</w:t>
      </w:r>
      <w:r w:rsidR="005D1124" w:rsidRPr="00590E49">
        <w:rPr>
          <w:rFonts w:ascii="Arial" w:eastAsia="Calibri" w:hAnsi="Arial" w:cs="Arial"/>
          <w:szCs w:val="24"/>
        </w:rPr>
        <w:t xml:space="preserve"> podle § 26 odst. 3 zákona</w:t>
      </w:r>
      <w:r w:rsidRPr="00590E49">
        <w:rPr>
          <w:rFonts w:ascii="Arial" w:eastAsia="Calibri" w:hAnsi="Arial" w:cs="Arial"/>
          <w:szCs w:val="24"/>
        </w:rPr>
        <w:t xml:space="preserve"> dokládá písemným čestným </w:t>
      </w:r>
      <w:r w:rsidR="005D1124" w:rsidRPr="00590E49">
        <w:rPr>
          <w:rFonts w:ascii="Arial" w:hAnsi="Arial" w:cs="Arial"/>
        </w:rPr>
        <w:t>prohlášením</w:t>
      </w:r>
      <w:r w:rsidR="005D1124" w:rsidRPr="00590E49">
        <w:rPr>
          <w:rStyle w:val="Znakapoznpodarou"/>
          <w:rFonts w:ascii="Arial" w:hAnsi="Arial" w:cs="Arial"/>
        </w:rPr>
        <w:footnoteReference w:id="7"/>
      </w:r>
      <w:r w:rsidRPr="00590E49">
        <w:rPr>
          <w:rFonts w:ascii="Arial" w:eastAsia="Calibri" w:hAnsi="Arial" w:cs="Arial"/>
          <w:szCs w:val="24"/>
        </w:rPr>
        <w:t>. U nejvhodnějšího žadatele vybraného podle § 28 odst. 2 nebo 3 zákona služební orgán ověří splnění tohoto předpokladu zajištěním vstupní lékařské prohlídky podle zákona o specifických lékařských službách</w:t>
      </w:r>
      <w:r w:rsidR="005D3266" w:rsidRPr="00590E49">
        <w:rPr>
          <w:rFonts w:ascii="Arial" w:eastAsia="Calibri" w:hAnsi="Arial" w:cs="Arial"/>
          <w:szCs w:val="24"/>
        </w:rPr>
        <w:t>.</w:t>
      </w:r>
    </w:p>
    <w:p w:rsidR="00175E58" w:rsidRPr="00590E49" w:rsidRDefault="00175E58" w:rsidP="007319C8">
      <w:pPr>
        <w:spacing w:before="100" w:beforeAutospacing="1" w:after="100" w:afterAutospacing="1"/>
        <w:jc w:val="both"/>
        <w:rPr>
          <w:rFonts w:ascii="Arial" w:eastAsia="Times New Roman" w:hAnsi="Arial" w:cs="Arial"/>
          <w:b/>
          <w:szCs w:val="24"/>
          <w:lang w:eastAsia="cs-CZ"/>
        </w:rPr>
      </w:pPr>
      <w:r w:rsidRPr="00590E49">
        <w:rPr>
          <w:rFonts w:ascii="Arial" w:eastAsia="Times New Roman" w:hAnsi="Arial" w:cs="Arial"/>
          <w:b/>
          <w:szCs w:val="24"/>
          <w:lang w:eastAsia="cs-CZ"/>
        </w:rPr>
        <w:t>K</w:t>
      </w:r>
      <w:r w:rsidR="00590E49" w:rsidRPr="00590E49">
        <w:rPr>
          <w:rFonts w:ascii="Arial" w:eastAsia="Times New Roman" w:hAnsi="Arial" w:cs="Arial"/>
          <w:b/>
          <w:szCs w:val="24"/>
          <w:lang w:eastAsia="cs-CZ"/>
        </w:rPr>
        <w:t> </w:t>
      </w:r>
      <w:r w:rsidRPr="00590E49">
        <w:rPr>
          <w:rFonts w:ascii="Arial" w:eastAsia="Times New Roman" w:hAnsi="Arial" w:cs="Arial"/>
          <w:b/>
          <w:szCs w:val="24"/>
          <w:lang w:eastAsia="cs-CZ"/>
        </w:rPr>
        <w:t>žádosti</w:t>
      </w:r>
      <w:r w:rsidR="00590E49" w:rsidRPr="00590E49">
        <w:rPr>
          <w:rFonts w:ascii="Arial" w:eastAsia="Times New Roman" w:hAnsi="Arial" w:cs="Arial"/>
          <w:b/>
          <w:szCs w:val="24"/>
          <w:lang w:eastAsia="cs-CZ"/>
        </w:rPr>
        <w:t xml:space="preserve"> dále</w:t>
      </w:r>
      <w:r w:rsidRPr="00590E49">
        <w:rPr>
          <w:rFonts w:ascii="Arial" w:eastAsia="Times New Roman" w:hAnsi="Arial" w:cs="Arial"/>
          <w:b/>
          <w:szCs w:val="24"/>
          <w:lang w:eastAsia="cs-CZ"/>
        </w:rPr>
        <w:t xml:space="preserve"> žadatel přiloží:</w:t>
      </w:r>
    </w:p>
    <w:p w:rsidR="00912D69" w:rsidRDefault="00590E49" w:rsidP="00F11FEE">
      <w:pPr>
        <w:numPr>
          <w:ilvl w:val="0"/>
          <w:numId w:val="2"/>
        </w:numPr>
        <w:spacing w:before="100" w:beforeAutospacing="1" w:after="120"/>
        <w:ind w:left="714" w:hanging="357"/>
        <w:jc w:val="both"/>
        <w:rPr>
          <w:rFonts w:ascii="Arial" w:eastAsia="Times New Roman" w:hAnsi="Arial" w:cs="Arial"/>
          <w:szCs w:val="24"/>
          <w:lang w:eastAsia="cs-CZ"/>
        </w:rPr>
      </w:pPr>
      <w:r>
        <w:rPr>
          <w:rFonts w:ascii="Arial" w:eastAsia="Times New Roman" w:hAnsi="Arial" w:cs="Arial"/>
          <w:szCs w:val="24"/>
          <w:lang w:eastAsia="cs-CZ"/>
        </w:rPr>
        <w:t>s</w:t>
      </w:r>
      <w:r w:rsidR="00582812">
        <w:rPr>
          <w:rFonts w:ascii="Arial" w:eastAsia="Times New Roman" w:hAnsi="Arial" w:cs="Arial"/>
          <w:szCs w:val="24"/>
          <w:lang w:eastAsia="cs-CZ"/>
        </w:rPr>
        <w:t>trukturovaný profesní životopis.</w:t>
      </w:r>
    </w:p>
    <w:p w:rsidR="00F00546" w:rsidRDefault="00F00546" w:rsidP="007319C8">
      <w:pPr>
        <w:spacing w:after="120"/>
        <w:jc w:val="both"/>
        <w:rPr>
          <w:rFonts w:ascii="Arial" w:hAnsi="Arial" w:cs="Arial"/>
        </w:rPr>
      </w:pPr>
    </w:p>
    <w:p w:rsidR="00B71BFA" w:rsidRDefault="00E47A8E" w:rsidP="00E47A8E">
      <w:pPr>
        <w:tabs>
          <w:tab w:val="center" w:pos="6521"/>
        </w:tabs>
        <w:spacing w:after="0"/>
        <w:jc w:val="both"/>
        <w:rPr>
          <w:rFonts w:ascii="Arial" w:hAnsi="Arial" w:cs="Arial"/>
          <w:szCs w:val="24"/>
        </w:rPr>
      </w:pPr>
      <w:r w:rsidRPr="00590E49">
        <w:rPr>
          <w:rFonts w:ascii="Arial" w:hAnsi="Arial" w:cs="Arial"/>
          <w:szCs w:val="24"/>
        </w:rPr>
        <w:t xml:space="preserve">Vyvěšeno dne </w:t>
      </w:r>
      <w:r w:rsidR="008772C3">
        <w:rPr>
          <w:rFonts w:ascii="Arial" w:hAnsi="Arial" w:cs="Arial"/>
          <w:szCs w:val="24"/>
        </w:rPr>
        <w:t>14</w:t>
      </w:r>
      <w:r w:rsidR="00F540A6">
        <w:rPr>
          <w:rFonts w:ascii="Arial" w:hAnsi="Arial" w:cs="Arial"/>
          <w:szCs w:val="24"/>
        </w:rPr>
        <w:t>. května</w:t>
      </w:r>
      <w:r w:rsidR="00B71BFA">
        <w:rPr>
          <w:rFonts w:ascii="Arial" w:hAnsi="Arial" w:cs="Arial"/>
          <w:szCs w:val="24"/>
        </w:rPr>
        <w:t xml:space="preserve"> 2020</w:t>
      </w:r>
    </w:p>
    <w:p w:rsidR="00B71BFA" w:rsidRDefault="00B71BFA" w:rsidP="00E47A8E">
      <w:pPr>
        <w:tabs>
          <w:tab w:val="center" w:pos="6521"/>
        </w:tabs>
        <w:spacing w:after="0"/>
        <w:jc w:val="both"/>
        <w:rPr>
          <w:rFonts w:ascii="Arial" w:hAnsi="Arial" w:cs="Arial"/>
          <w:szCs w:val="24"/>
        </w:rPr>
      </w:pPr>
    </w:p>
    <w:p w:rsidR="00B71BFA" w:rsidRDefault="00B71BFA" w:rsidP="00E47A8E">
      <w:pPr>
        <w:tabs>
          <w:tab w:val="center" w:pos="6521"/>
        </w:tabs>
        <w:spacing w:after="0"/>
        <w:jc w:val="both"/>
        <w:rPr>
          <w:rFonts w:ascii="Arial" w:hAnsi="Arial" w:cs="Arial"/>
          <w:szCs w:val="24"/>
        </w:rPr>
      </w:pPr>
    </w:p>
    <w:p w:rsidR="00B71BFA" w:rsidRDefault="00B71BFA" w:rsidP="00E47A8E">
      <w:pPr>
        <w:tabs>
          <w:tab w:val="center" w:pos="6521"/>
        </w:tabs>
        <w:spacing w:after="0"/>
        <w:jc w:val="both"/>
        <w:rPr>
          <w:rFonts w:ascii="Arial" w:hAnsi="Arial" w:cs="Arial"/>
          <w:szCs w:val="24"/>
        </w:rPr>
      </w:pPr>
    </w:p>
    <w:p w:rsidR="00715195" w:rsidRPr="004D0AF6" w:rsidRDefault="00E47A8E" w:rsidP="00715195">
      <w:pPr>
        <w:tabs>
          <w:tab w:val="center" w:pos="6521"/>
        </w:tabs>
        <w:spacing w:after="0"/>
        <w:jc w:val="both"/>
        <w:rPr>
          <w:rFonts w:ascii="Arial" w:hAnsi="Arial" w:cs="Arial"/>
          <w:szCs w:val="24"/>
        </w:rPr>
      </w:pPr>
      <w:r w:rsidRPr="00590E49">
        <w:rPr>
          <w:rFonts w:ascii="Arial" w:hAnsi="Arial" w:cs="Arial"/>
          <w:szCs w:val="24"/>
        </w:rPr>
        <w:tab/>
      </w:r>
      <w:r w:rsidR="00715195" w:rsidRPr="004D0AF6">
        <w:rPr>
          <w:rFonts w:ascii="Arial" w:hAnsi="Arial" w:cs="Arial"/>
          <w:szCs w:val="24"/>
        </w:rPr>
        <w:t>………………………………….</w:t>
      </w:r>
    </w:p>
    <w:p w:rsidR="00715195" w:rsidRPr="004D0AF6" w:rsidRDefault="00715195" w:rsidP="00715195">
      <w:pPr>
        <w:tabs>
          <w:tab w:val="center" w:pos="6663"/>
        </w:tabs>
        <w:spacing w:after="0" w:line="240" w:lineRule="auto"/>
        <w:jc w:val="both"/>
        <w:rPr>
          <w:rFonts w:ascii="Arial" w:hAnsi="Arial" w:cs="Arial"/>
          <w:szCs w:val="24"/>
        </w:rPr>
      </w:pPr>
      <w:r w:rsidRPr="004D0AF6">
        <w:rPr>
          <w:rFonts w:ascii="Arial" w:hAnsi="Arial" w:cs="Arial"/>
          <w:szCs w:val="24"/>
        </w:rPr>
        <w:tab/>
        <w:t xml:space="preserve">Mgr. Viktor </w:t>
      </w:r>
      <w:proofErr w:type="spellStart"/>
      <w:r w:rsidRPr="004D0AF6">
        <w:rPr>
          <w:rFonts w:ascii="Arial" w:hAnsi="Arial" w:cs="Arial"/>
          <w:szCs w:val="24"/>
        </w:rPr>
        <w:t>Najmon</w:t>
      </w:r>
      <w:proofErr w:type="spellEnd"/>
      <w:r w:rsidR="003604B2">
        <w:rPr>
          <w:rFonts w:ascii="Arial" w:hAnsi="Arial" w:cs="Arial"/>
          <w:szCs w:val="24"/>
        </w:rPr>
        <w:t xml:space="preserve"> v. r.</w:t>
      </w:r>
    </w:p>
    <w:p w:rsidR="00715195" w:rsidRPr="00AB43FA" w:rsidRDefault="00715195" w:rsidP="00715195">
      <w:pPr>
        <w:tabs>
          <w:tab w:val="center" w:pos="6663"/>
        </w:tabs>
        <w:spacing w:after="0" w:line="240" w:lineRule="auto"/>
        <w:rPr>
          <w:rFonts w:ascii="Arial" w:hAnsi="Arial" w:cs="Arial"/>
          <w:szCs w:val="24"/>
        </w:rPr>
      </w:pPr>
      <w:r w:rsidRPr="004D0AF6">
        <w:rPr>
          <w:rFonts w:ascii="Arial" w:hAnsi="Arial" w:cs="Arial"/>
          <w:szCs w:val="24"/>
        </w:rPr>
        <w:tab/>
      </w:r>
      <w:r w:rsidRPr="004D0AF6">
        <w:rPr>
          <w:rFonts w:ascii="Arial" w:eastAsia="Times New Roman" w:hAnsi="Arial" w:cs="Arial"/>
          <w:szCs w:val="24"/>
          <w:lang w:eastAsia="cs-CZ"/>
        </w:rPr>
        <w:t>zastupující generálního ředitele Úřadu práce ČR</w:t>
      </w:r>
      <w:r w:rsidRPr="00AB43FA">
        <w:rPr>
          <w:rFonts w:ascii="Arial" w:eastAsia="Times New Roman" w:hAnsi="Arial" w:cs="Arial"/>
          <w:szCs w:val="24"/>
          <w:lang w:eastAsia="cs-CZ"/>
        </w:rPr>
        <w:t xml:space="preserve"> </w:t>
      </w:r>
    </w:p>
    <w:p w:rsidR="00715195" w:rsidRDefault="00715195" w:rsidP="00715195">
      <w:pPr>
        <w:tabs>
          <w:tab w:val="center" w:pos="6521"/>
        </w:tabs>
        <w:spacing w:after="0"/>
        <w:jc w:val="both"/>
        <w:rPr>
          <w:rFonts w:ascii="Arial" w:hAnsi="Arial" w:cs="Arial"/>
          <w:szCs w:val="24"/>
        </w:rPr>
      </w:pPr>
    </w:p>
    <w:p w:rsidR="00A13220" w:rsidRPr="00F11FEE" w:rsidRDefault="00A13220" w:rsidP="00715195">
      <w:pPr>
        <w:tabs>
          <w:tab w:val="center" w:pos="6521"/>
        </w:tabs>
        <w:spacing w:after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                                                     </w:t>
      </w:r>
    </w:p>
    <w:p w:rsidR="00A13220" w:rsidRPr="00F11FEE" w:rsidRDefault="00A13220" w:rsidP="00F11FEE">
      <w:pPr>
        <w:tabs>
          <w:tab w:val="center" w:pos="6521"/>
        </w:tabs>
        <w:spacing w:after="0"/>
        <w:jc w:val="both"/>
        <w:rPr>
          <w:rFonts w:ascii="Arial" w:hAnsi="Arial" w:cs="Arial"/>
          <w:szCs w:val="24"/>
        </w:rPr>
      </w:pPr>
    </w:p>
    <w:sectPr w:rsidR="00A13220" w:rsidRPr="00F11FEE" w:rsidSect="00F00546"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1C0" w:rsidRDefault="003811C0" w:rsidP="004B3709">
      <w:pPr>
        <w:spacing w:after="0" w:line="240" w:lineRule="auto"/>
      </w:pPr>
      <w:r>
        <w:separator/>
      </w:r>
    </w:p>
  </w:endnote>
  <w:endnote w:type="continuationSeparator" w:id="0">
    <w:p w:rsidR="003811C0" w:rsidRDefault="003811C0" w:rsidP="004B3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1C0" w:rsidRDefault="003811C0" w:rsidP="004B3709">
      <w:pPr>
        <w:spacing w:after="0" w:line="240" w:lineRule="auto"/>
      </w:pPr>
      <w:r>
        <w:separator/>
      </w:r>
    </w:p>
  </w:footnote>
  <w:footnote w:type="continuationSeparator" w:id="0">
    <w:p w:rsidR="003811C0" w:rsidRDefault="003811C0" w:rsidP="004B3709">
      <w:pPr>
        <w:spacing w:after="0" w:line="240" w:lineRule="auto"/>
      </w:pPr>
      <w:r>
        <w:continuationSeparator/>
      </w:r>
    </w:p>
  </w:footnote>
  <w:footnote w:id="1">
    <w:p w:rsidR="004327C4" w:rsidRPr="00893C49" w:rsidRDefault="004327C4" w:rsidP="004327C4">
      <w:pPr>
        <w:pStyle w:val="Textpoznpodarou"/>
        <w:spacing w:after="120"/>
        <w:rPr>
          <w:rFonts w:ascii="Arial" w:hAnsi="Arial" w:cs="Arial"/>
          <w:sz w:val="18"/>
          <w:szCs w:val="18"/>
        </w:rPr>
      </w:pPr>
      <w:r w:rsidRPr="00893C49">
        <w:rPr>
          <w:rStyle w:val="Znakapoznpodarou"/>
          <w:rFonts w:ascii="Arial" w:hAnsi="Arial" w:cs="Arial"/>
          <w:sz w:val="18"/>
          <w:szCs w:val="18"/>
        </w:rPr>
        <w:footnoteRef/>
      </w:r>
      <w:r w:rsidRPr="00893C49">
        <w:rPr>
          <w:rFonts w:ascii="Arial" w:hAnsi="Arial" w:cs="Arial"/>
          <w:sz w:val="18"/>
          <w:szCs w:val="18"/>
        </w:rPr>
        <w:t xml:space="preserve"> Formulář žádosti tvoří přílohu č. 1 tohoto oznámení.</w:t>
      </w:r>
    </w:p>
  </w:footnote>
  <w:footnote w:id="2">
    <w:p w:rsidR="00590E49" w:rsidRPr="00EE40B4" w:rsidRDefault="00590E49" w:rsidP="00590E49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EE40B4">
        <w:rPr>
          <w:rStyle w:val="Znakapoznpodarou"/>
          <w:rFonts w:ascii="Arial" w:hAnsi="Arial" w:cs="Arial"/>
          <w:sz w:val="18"/>
          <w:szCs w:val="18"/>
        </w:rPr>
        <w:footnoteRef/>
      </w:r>
      <w:r w:rsidRPr="00EE40B4">
        <w:rPr>
          <w:rFonts w:ascii="Arial" w:hAnsi="Arial" w:cs="Arial"/>
          <w:sz w:val="18"/>
          <w:szCs w:val="18"/>
        </w:rPr>
        <w:t xml:space="preserve"> Písemné čestné prohlášení o státním občanství je zahrnuto ve formuláři žádosti a bude považováno za doložené, pokud žadatel zaškrtne </w:t>
      </w:r>
      <w:r>
        <w:rPr>
          <w:rFonts w:ascii="Arial" w:hAnsi="Arial" w:cs="Arial"/>
          <w:sz w:val="18"/>
          <w:szCs w:val="18"/>
        </w:rPr>
        <w:t xml:space="preserve">a doplní </w:t>
      </w:r>
      <w:r w:rsidRPr="00EE40B4">
        <w:rPr>
          <w:rFonts w:ascii="Arial" w:hAnsi="Arial" w:cs="Arial"/>
          <w:sz w:val="18"/>
          <w:szCs w:val="18"/>
        </w:rPr>
        <w:t>příslušné pole vztahující k tomuto čestnému prohlášení.</w:t>
      </w:r>
    </w:p>
  </w:footnote>
  <w:footnote w:id="3">
    <w:p w:rsidR="00590E49" w:rsidRPr="00EE40B4" w:rsidRDefault="00590E49" w:rsidP="00590E49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EE40B4">
        <w:rPr>
          <w:rStyle w:val="Znakapoznpodarou"/>
          <w:rFonts w:ascii="Arial" w:hAnsi="Arial" w:cs="Arial"/>
          <w:sz w:val="18"/>
          <w:szCs w:val="18"/>
        </w:rPr>
        <w:footnoteRef/>
      </w:r>
      <w:r w:rsidRPr="00EE40B4">
        <w:rPr>
          <w:rFonts w:ascii="Arial" w:hAnsi="Arial" w:cs="Arial"/>
          <w:sz w:val="18"/>
          <w:szCs w:val="18"/>
        </w:rPr>
        <w:t xml:space="preserve"> </w:t>
      </w:r>
      <w:r w:rsidRPr="000444CB">
        <w:rPr>
          <w:rFonts w:ascii="Arial" w:hAnsi="Arial" w:cs="Arial"/>
          <w:sz w:val="18"/>
          <w:szCs w:val="18"/>
        </w:rPr>
        <w:t xml:space="preserve">Písemné čestné prohlášení o </w:t>
      </w:r>
      <w:r>
        <w:rPr>
          <w:rFonts w:ascii="Arial" w:hAnsi="Arial" w:cs="Arial"/>
          <w:sz w:val="18"/>
          <w:szCs w:val="18"/>
        </w:rPr>
        <w:t>svéprávnosti</w:t>
      </w:r>
      <w:r w:rsidRPr="000444CB">
        <w:rPr>
          <w:rFonts w:ascii="Arial" w:hAnsi="Arial" w:cs="Arial"/>
          <w:sz w:val="18"/>
          <w:szCs w:val="18"/>
        </w:rPr>
        <w:t xml:space="preserve"> je zahrnuto ve formuláři žádosti.</w:t>
      </w:r>
    </w:p>
  </w:footnote>
  <w:footnote w:id="4">
    <w:p w:rsidR="00590E49" w:rsidRPr="00893C49" w:rsidRDefault="00590E49" w:rsidP="00590E49">
      <w:pPr>
        <w:pStyle w:val="Textpoznpodarou"/>
        <w:spacing w:after="120"/>
        <w:jc w:val="both"/>
        <w:rPr>
          <w:rFonts w:ascii="Arial" w:hAnsi="Arial" w:cs="Arial"/>
          <w:color w:val="FF0000"/>
          <w:sz w:val="18"/>
          <w:szCs w:val="18"/>
        </w:rPr>
      </w:pPr>
      <w:r w:rsidRPr="00590E49">
        <w:rPr>
          <w:rStyle w:val="Znakapoznpodarou"/>
          <w:rFonts w:ascii="Arial" w:hAnsi="Arial" w:cs="Arial"/>
          <w:sz w:val="18"/>
          <w:szCs w:val="18"/>
        </w:rPr>
        <w:footnoteRef/>
      </w:r>
      <w:r w:rsidRPr="00590E49">
        <w:rPr>
          <w:rFonts w:ascii="Arial" w:hAnsi="Arial" w:cs="Arial"/>
          <w:sz w:val="18"/>
          <w:szCs w:val="18"/>
        </w:rPr>
        <w:t xml:space="preserve"> Rozsah údajů nutných pro obstarání výpisu z evidence Rejstříku trestů je uveden ve formuláři žádosti.</w:t>
      </w:r>
    </w:p>
  </w:footnote>
  <w:footnote w:id="5">
    <w:p w:rsidR="005D1124" w:rsidRPr="005D1124" w:rsidRDefault="005D1124" w:rsidP="005D1124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  <w:u w:val="single"/>
        </w:rPr>
      </w:pPr>
      <w:r w:rsidRPr="005D1124">
        <w:rPr>
          <w:rStyle w:val="Znakapoznpodarou"/>
          <w:rFonts w:ascii="Arial" w:hAnsi="Arial" w:cs="Arial"/>
          <w:sz w:val="18"/>
          <w:szCs w:val="18"/>
        </w:rPr>
        <w:footnoteRef/>
      </w:r>
      <w:r w:rsidRPr="005D1124">
        <w:rPr>
          <w:rFonts w:ascii="Arial" w:hAnsi="Arial" w:cs="Arial"/>
          <w:sz w:val="18"/>
          <w:szCs w:val="18"/>
        </w:rPr>
        <w:t xml:space="preserve"> Podle § 26 odst. 1 zákona jde o doklad obdobný výpisu z evidence Rejstříku trestů, který nesmí být starší než 3 měsíce, osvědčující bezúhonnost, vydaný státem, jehož je žadatel státním občanem, jakož i státy, v nichž žadatel pobýval v posledních 3 letech nepřetržitě po dobu delší než 6 měsíců (dále jen „domovský stát“), a doložený úředním překladem do českého jazyka; pokud takový doklad domovský stát nevydává, doloží se bezúhonnost písemným čestným prohlášením. </w:t>
      </w:r>
    </w:p>
  </w:footnote>
  <w:footnote w:id="6">
    <w:p w:rsidR="005D1124" w:rsidRPr="00F43722" w:rsidRDefault="005D1124" w:rsidP="005D1124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F43722">
        <w:rPr>
          <w:rStyle w:val="Znakapoznpodarou"/>
          <w:rFonts w:ascii="Arial" w:hAnsi="Arial" w:cs="Arial"/>
          <w:sz w:val="18"/>
          <w:szCs w:val="18"/>
        </w:rPr>
        <w:footnoteRef/>
      </w:r>
      <w:r w:rsidRPr="00F43722">
        <w:rPr>
          <w:rFonts w:ascii="Arial" w:hAnsi="Arial" w:cs="Arial"/>
          <w:sz w:val="18"/>
          <w:szCs w:val="18"/>
        </w:rPr>
        <w:t xml:space="preserve"> </w:t>
      </w:r>
      <w:r w:rsidRPr="001A353E">
        <w:rPr>
          <w:rFonts w:ascii="Arial" w:hAnsi="Arial" w:cs="Arial"/>
          <w:sz w:val="18"/>
          <w:szCs w:val="18"/>
        </w:rPr>
        <w:t>Písemné čestné prohlášení o dosaženém vzdělání je zahrnuto ve</w:t>
      </w:r>
      <w:r w:rsidRPr="002B1EA2">
        <w:rPr>
          <w:rFonts w:ascii="Arial" w:hAnsi="Arial" w:cs="Arial"/>
          <w:sz w:val="18"/>
          <w:szCs w:val="18"/>
        </w:rPr>
        <w:t xml:space="preserve"> formuláři žádosti a bude považováno za doložené, pokud žadatel zaškrtne</w:t>
      </w:r>
      <w:r>
        <w:rPr>
          <w:rFonts w:ascii="Arial" w:hAnsi="Arial" w:cs="Arial"/>
          <w:sz w:val="18"/>
          <w:szCs w:val="18"/>
        </w:rPr>
        <w:t xml:space="preserve"> a doplní</w:t>
      </w:r>
      <w:r w:rsidRPr="002B1EA2">
        <w:rPr>
          <w:rFonts w:ascii="Arial" w:hAnsi="Arial" w:cs="Arial"/>
          <w:sz w:val="18"/>
          <w:szCs w:val="18"/>
        </w:rPr>
        <w:t xml:space="preserve"> příslušné pole vztahující k</w:t>
      </w:r>
      <w:r w:rsidRPr="00F43722">
        <w:rPr>
          <w:rFonts w:ascii="Arial" w:hAnsi="Arial" w:cs="Arial"/>
          <w:sz w:val="18"/>
          <w:szCs w:val="18"/>
        </w:rPr>
        <w:t> tomuto čestnému prohlášení.</w:t>
      </w:r>
    </w:p>
  </w:footnote>
  <w:footnote w:id="7">
    <w:p w:rsidR="005D1124" w:rsidRPr="00F43722" w:rsidRDefault="005D1124" w:rsidP="005D1124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F43722">
        <w:rPr>
          <w:rStyle w:val="Znakapoznpodarou"/>
          <w:rFonts w:ascii="Arial" w:hAnsi="Arial" w:cs="Arial"/>
          <w:sz w:val="18"/>
          <w:szCs w:val="18"/>
        </w:rPr>
        <w:footnoteRef/>
      </w:r>
      <w:r w:rsidRPr="00F43722">
        <w:rPr>
          <w:rFonts w:ascii="Arial" w:hAnsi="Arial" w:cs="Arial"/>
          <w:sz w:val="18"/>
          <w:szCs w:val="18"/>
        </w:rPr>
        <w:t xml:space="preserve"> </w:t>
      </w:r>
      <w:r w:rsidRPr="001A353E">
        <w:rPr>
          <w:rFonts w:ascii="Arial" w:hAnsi="Arial" w:cs="Arial"/>
          <w:sz w:val="18"/>
          <w:szCs w:val="18"/>
        </w:rPr>
        <w:t xml:space="preserve">Písemné čestné prohlášení o zdravotní způsobilosti </w:t>
      </w:r>
      <w:r w:rsidRPr="002B1EA2">
        <w:rPr>
          <w:rFonts w:ascii="Arial" w:hAnsi="Arial" w:cs="Arial"/>
          <w:sz w:val="18"/>
          <w:szCs w:val="18"/>
        </w:rPr>
        <w:t>je zahrnuto ve formuláři žádosti</w:t>
      </w:r>
      <w:r w:rsidRPr="00F43722">
        <w:rPr>
          <w:rFonts w:ascii="Arial" w:hAnsi="Arial" w:cs="Arial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/>
    </w:pict>
  </w:numPicBullet>
  <w:abstractNum w:abstractNumId="0" w15:restartNumberingAfterBreak="0">
    <w:nsid w:val="028A24B5"/>
    <w:multiLevelType w:val="hybridMultilevel"/>
    <w:tmpl w:val="F7B477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35C45"/>
    <w:multiLevelType w:val="multilevel"/>
    <w:tmpl w:val="FF5C1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462DCD"/>
    <w:multiLevelType w:val="hybridMultilevel"/>
    <w:tmpl w:val="DB4CA17A"/>
    <w:lvl w:ilvl="0" w:tplc="D778CDCE">
      <w:start w:val="5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34C58CD"/>
    <w:multiLevelType w:val="multilevel"/>
    <w:tmpl w:val="F1EA65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1F11DC"/>
    <w:multiLevelType w:val="hybridMultilevel"/>
    <w:tmpl w:val="D23A9BCE"/>
    <w:lvl w:ilvl="0" w:tplc="64AC727A">
      <w:start w:val="1"/>
      <w:numFmt w:val="lowerLetter"/>
      <w:lvlText w:val="%1)"/>
      <w:lvlJc w:val="right"/>
      <w:pPr>
        <w:ind w:left="8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40" w:hanging="360"/>
      </w:pPr>
    </w:lvl>
    <w:lvl w:ilvl="2" w:tplc="0405001B" w:tentative="1">
      <w:start w:val="1"/>
      <w:numFmt w:val="lowerRoman"/>
      <w:lvlText w:val="%3."/>
      <w:lvlJc w:val="right"/>
      <w:pPr>
        <w:ind w:left="2260" w:hanging="180"/>
      </w:pPr>
    </w:lvl>
    <w:lvl w:ilvl="3" w:tplc="0405000F" w:tentative="1">
      <w:start w:val="1"/>
      <w:numFmt w:val="decimal"/>
      <w:lvlText w:val="%4."/>
      <w:lvlJc w:val="left"/>
      <w:pPr>
        <w:ind w:left="2980" w:hanging="360"/>
      </w:pPr>
    </w:lvl>
    <w:lvl w:ilvl="4" w:tplc="04050019" w:tentative="1">
      <w:start w:val="1"/>
      <w:numFmt w:val="lowerLetter"/>
      <w:lvlText w:val="%5."/>
      <w:lvlJc w:val="left"/>
      <w:pPr>
        <w:ind w:left="3700" w:hanging="360"/>
      </w:pPr>
    </w:lvl>
    <w:lvl w:ilvl="5" w:tplc="0405001B" w:tentative="1">
      <w:start w:val="1"/>
      <w:numFmt w:val="lowerRoman"/>
      <w:lvlText w:val="%6."/>
      <w:lvlJc w:val="right"/>
      <w:pPr>
        <w:ind w:left="4420" w:hanging="180"/>
      </w:pPr>
    </w:lvl>
    <w:lvl w:ilvl="6" w:tplc="0405000F" w:tentative="1">
      <w:start w:val="1"/>
      <w:numFmt w:val="decimal"/>
      <w:lvlText w:val="%7."/>
      <w:lvlJc w:val="left"/>
      <w:pPr>
        <w:ind w:left="5140" w:hanging="360"/>
      </w:pPr>
    </w:lvl>
    <w:lvl w:ilvl="7" w:tplc="04050019" w:tentative="1">
      <w:start w:val="1"/>
      <w:numFmt w:val="lowerLetter"/>
      <w:lvlText w:val="%8."/>
      <w:lvlJc w:val="left"/>
      <w:pPr>
        <w:ind w:left="5860" w:hanging="360"/>
      </w:pPr>
    </w:lvl>
    <w:lvl w:ilvl="8" w:tplc="040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" w15:restartNumberingAfterBreak="0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423BF"/>
    <w:multiLevelType w:val="hybridMultilevel"/>
    <w:tmpl w:val="92C2BE66"/>
    <w:lvl w:ilvl="0" w:tplc="A490D46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C55FE"/>
    <w:multiLevelType w:val="hybridMultilevel"/>
    <w:tmpl w:val="7BDACDFC"/>
    <w:lvl w:ilvl="0" w:tplc="04050019">
      <w:start w:val="1"/>
      <w:numFmt w:val="lowerLetter"/>
      <w:lvlText w:val="%1."/>
      <w:lvlJc w:val="left"/>
      <w:pPr>
        <w:ind w:left="1321" w:hanging="360"/>
      </w:pPr>
    </w:lvl>
    <w:lvl w:ilvl="1" w:tplc="04050019" w:tentative="1">
      <w:start w:val="1"/>
      <w:numFmt w:val="lowerLetter"/>
      <w:lvlText w:val="%2."/>
      <w:lvlJc w:val="left"/>
      <w:pPr>
        <w:ind w:left="2041" w:hanging="360"/>
      </w:pPr>
    </w:lvl>
    <w:lvl w:ilvl="2" w:tplc="0405001B" w:tentative="1">
      <w:start w:val="1"/>
      <w:numFmt w:val="lowerRoman"/>
      <w:lvlText w:val="%3."/>
      <w:lvlJc w:val="right"/>
      <w:pPr>
        <w:ind w:left="2761" w:hanging="180"/>
      </w:pPr>
    </w:lvl>
    <w:lvl w:ilvl="3" w:tplc="0405000F" w:tentative="1">
      <w:start w:val="1"/>
      <w:numFmt w:val="decimal"/>
      <w:lvlText w:val="%4."/>
      <w:lvlJc w:val="left"/>
      <w:pPr>
        <w:ind w:left="3481" w:hanging="360"/>
      </w:pPr>
    </w:lvl>
    <w:lvl w:ilvl="4" w:tplc="04050019" w:tentative="1">
      <w:start w:val="1"/>
      <w:numFmt w:val="lowerLetter"/>
      <w:lvlText w:val="%5."/>
      <w:lvlJc w:val="left"/>
      <w:pPr>
        <w:ind w:left="4201" w:hanging="360"/>
      </w:pPr>
    </w:lvl>
    <w:lvl w:ilvl="5" w:tplc="0405001B" w:tentative="1">
      <w:start w:val="1"/>
      <w:numFmt w:val="lowerRoman"/>
      <w:lvlText w:val="%6."/>
      <w:lvlJc w:val="right"/>
      <w:pPr>
        <w:ind w:left="4921" w:hanging="180"/>
      </w:pPr>
    </w:lvl>
    <w:lvl w:ilvl="6" w:tplc="0405000F" w:tentative="1">
      <w:start w:val="1"/>
      <w:numFmt w:val="decimal"/>
      <w:lvlText w:val="%7."/>
      <w:lvlJc w:val="left"/>
      <w:pPr>
        <w:ind w:left="5641" w:hanging="360"/>
      </w:pPr>
    </w:lvl>
    <w:lvl w:ilvl="7" w:tplc="04050019" w:tentative="1">
      <w:start w:val="1"/>
      <w:numFmt w:val="lowerLetter"/>
      <w:lvlText w:val="%8."/>
      <w:lvlJc w:val="left"/>
      <w:pPr>
        <w:ind w:left="6361" w:hanging="360"/>
      </w:pPr>
    </w:lvl>
    <w:lvl w:ilvl="8" w:tplc="0405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8" w15:restartNumberingAfterBreak="0">
    <w:nsid w:val="4C6F00E6"/>
    <w:multiLevelType w:val="hybridMultilevel"/>
    <w:tmpl w:val="32707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865A6"/>
    <w:multiLevelType w:val="hybridMultilevel"/>
    <w:tmpl w:val="8034E364"/>
    <w:lvl w:ilvl="0" w:tplc="2A567C1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06370D"/>
    <w:multiLevelType w:val="multilevel"/>
    <w:tmpl w:val="328EE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391CDE"/>
    <w:multiLevelType w:val="hybridMultilevel"/>
    <w:tmpl w:val="9AD6837A"/>
    <w:lvl w:ilvl="0" w:tplc="F6E080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C37FCA"/>
    <w:multiLevelType w:val="hybridMultilevel"/>
    <w:tmpl w:val="AF421C72"/>
    <w:lvl w:ilvl="0" w:tplc="9A2C3238">
      <w:numFmt w:val="bullet"/>
      <w:lvlText w:val="-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E93C92"/>
    <w:multiLevelType w:val="hybridMultilevel"/>
    <w:tmpl w:val="9BA69CC4"/>
    <w:lvl w:ilvl="0" w:tplc="64AC727A">
      <w:start w:val="1"/>
      <w:numFmt w:val="lowerLetter"/>
      <w:lvlText w:val="%1)"/>
      <w:lvlJc w:val="right"/>
      <w:pPr>
        <w:ind w:left="13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40" w:hanging="360"/>
      </w:pPr>
    </w:lvl>
    <w:lvl w:ilvl="2" w:tplc="0405001B" w:tentative="1">
      <w:start w:val="1"/>
      <w:numFmt w:val="lowerRoman"/>
      <w:lvlText w:val="%3."/>
      <w:lvlJc w:val="right"/>
      <w:pPr>
        <w:ind w:left="2760" w:hanging="180"/>
      </w:pPr>
    </w:lvl>
    <w:lvl w:ilvl="3" w:tplc="0405000F" w:tentative="1">
      <w:start w:val="1"/>
      <w:numFmt w:val="decimal"/>
      <w:lvlText w:val="%4."/>
      <w:lvlJc w:val="left"/>
      <w:pPr>
        <w:ind w:left="3480" w:hanging="360"/>
      </w:pPr>
    </w:lvl>
    <w:lvl w:ilvl="4" w:tplc="04050019" w:tentative="1">
      <w:start w:val="1"/>
      <w:numFmt w:val="lowerLetter"/>
      <w:lvlText w:val="%5."/>
      <w:lvlJc w:val="left"/>
      <w:pPr>
        <w:ind w:left="4200" w:hanging="360"/>
      </w:pPr>
    </w:lvl>
    <w:lvl w:ilvl="5" w:tplc="0405001B" w:tentative="1">
      <w:start w:val="1"/>
      <w:numFmt w:val="lowerRoman"/>
      <w:lvlText w:val="%6."/>
      <w:lvlJc w:val="right"/>
      <w:pPr>
        <w:ind w:left="4920" w:hanging="180"/>
      </w:pPr>
    </w:lvl>
    <w:lvl w:ilvl="6" w:tplc="0405000F" w:tentative="1">
      <w:start w:val="1"/>
      <w:numFmt w:val="decimal"/>
      <w:lvlText w:val="%7."/>
      <w:lvlJc w:val="left"/>
      <w:pPr>
        <w:ind w:left="5640" w:hanging="360"/>
      </w:pPr>
    </w:lvl>
    <w:lvl w:ilvl="7" w:tplc="04050019" w:tentative="1">
      <w:start w:val="1"/>
      <w:numFmt w:val="lowerLetter"/>
      <w:lvlText w:val="%8."/>
      <w:lvlJc w:val="left"/>
      <w:pPr>
        <w:ind w:left="6360" w:hanging="360"/>
      </w:pPr>
    </w:lvl>
    <w:lvl w:ilvl="8" w:tplc="040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4" w15:restartNumberingAfterBreak="0">
    <w:nsid w:val="7A52637D"/>
    <w:multiLevelType w:val="hybridMultilevel"/>
    <w:tmpl w:val="79BCB070"/>
    <w:lvl w:ilvl="0" w:tplc="2536E012">
      <w:start w:val="1"/>
      <w:numFmt w:val="lowerLetter"/>
      <w:lvlText w:val="%1)"/>
      <w:lvlJc w:val="left"/>
      <w:pPr>
        <w:ind w:left="8157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4"/>
  </w:num>
  <w:num w:numId="5">
    <w:abstractNumId w:val="9"/>
  </w:num>
  <w:num w:numId="6">
    <w:abstractNumId w:val="13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</w:num>
  <w:num w:numId="10">
    <w:abstractNumId w:val="11"/>
  </w:num>
  <w:num w:numId="11">
    <w:abstractNumId w:val="0"/>
  </w:num>
  <w:num w:numId="12">
    <w:abstractNumId w:val="12"/>
  </w:num>
  <w:num w:numId="13">
    <w:abstractNumId w:val="10"/>
  </w:num>
  <w:num w:numId="14">
    <w:abstractNumId w:val="8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E58"/>
    <w:rsid w:val="000014CB"/>
    <w:rsid w:val="0001689A"/>
    <w:rsid w:val="00022292"/>
    <w:rsid w:val="00027370"/>
    <w:rsid w:val="00030CA1"/>
    <w:rsid w:val="00034340"/>
    <w:rsid w:val="000348AF"/>
    <w:rsid w:val="00034FCF"/>
    <w:rsid w:val="0006245D"/>
    <w:rsid w:val="000627D4"/>
    <w:rsid w:val="00073F41"/>
    <w:rsid w:val="00091D09"/>
    <w:rsid w:val="000958BB"/>
    <w:rsid w:val="000A0578"/>
    <w:rsid w:val="000A0DDD"/>
    <w:rsid w:val="000A59C8"/>
    <w:rsid w:val="000C49FC"/>
    <w:rsid w:val="000C714C"/>
    <w:rsid w:val="000F02AA"/>
    <w:rsid w:val="0011067D"/>
    <w:rsid w:val="00120F67"/>
    <w:rsid w:val="00124B93"/>
    <w:rsid w:val="001352D1"/>
    <w:rsid w:val="0014240F"/>
    <w:rsid w:val="00143D75"/>
    <w:rsid w:val="0014442A"/>
    <w:rsid w:val="00156DE2"/>
    <w:rsid w:val="0016598B"/>
    <w:rsid w:val="0016774A"/>
    <w:rsid w:val="00175E58"/>
    <w:rsid w:val="0017715B"/>
    <w:rsid w:val="001826EF"/>
    <w:rsid w:val="0019367B"/>
    <w:rsid w:val="001A44C9"/>
    <w:rsid w:val="001A573A"/>
    <w:rsid w:val="001A6843"/>
    <w:rsid w:val="001B2969"/>
    <w:rsid w:val="001D662C"/>
    <w:rsid w:val="001D710C"/>
    <w:rsid w:val="001E4A39"/>
    <w:rsid w:val="001E4C36"/>
    <w:rsid w:val="001F650E"/>
    <w:rsid w:val="00200063"/>
    <w:rsid w:val="0021619D"/>
    <w:rsid w:val="00220530"/>
    <w:rsid w:val="00234BFC"/>
    <w:rsid w:val="00237E74"/>
    <w:rsid w:val="00245BFD"/>
    <w:rsid w:val="00251B93"/>
    <w:rsid w:val="0025734E"/>
    <w:rsid w:val="0027208B"/>
    <w:rsid w:val="002812C9"/>
    <w:rsid w:val="00282B7D"/>
    <w:rsid w:val="002917D5"/>
    <w:rsid w:val="00296677"/>
    <w:rsid w:val="002A5228"/>
    <w:rsid w:val="002A7B6B"/>
    <w:rsid w:val="002B1AE5"/>
    <w:rsid w:val="002D5B19"/>
    <w:rsid w:val="002F2779"/>
    <w:rsid w:val="00305326"/>
    <w:rsid w:val="00306C85"/>
    <w:rsid w:val="00316CD9"/>
    <w:rsid w:val="003266A6"/>
    <w:rsid w:val="00343189"/>
    <w:rsid w:val="00351C1F"/>
    <w:rsid w:val="00354A10"/>
    <w:rsid w:val="00356334"/>
    <w:rsid w:val="003604B2"/>
    <w:rsid w:val="003811C0"/>
    <w:rsid w:val="00381A19"/>
    <w:rsid w:val="0039086E"/>
    <w:rsid w:val="00390D4E"/>
    <w:rsid w:val="003A2D7F"/>
    <w:rsid w:val="003A57F1"/>
    <w:rsid w:val="003B16AC"/>
    <w:rsid w:val="003B5E70"/>
    <w:rsid w:val="003C5820"/>
    <w:rsid w:val="003D14AC"/>
    <w:rsid w:val="003E2310"/>
    <w:rsid w:val="003E304A"/>
    <w:rsid w:val="003E3679"/>
    <w:rsid w:val="003E480C"/>
    <w:rsid w:val="00404BEB"/>
    <w:rsid w:val="00407A1F"/>
    <w:rsid w:val="004327C4"/>
    <w:rsid w:val="00432A92"/>
    <w:rsid w:val="00460271"/>
    <w:rsid w:val="004620A8"/>
    <w:rsid w:val="00462C6C"/>
    <w:rsid w:val="004667E1"/>
    <w:rsid w:val="004735CC"/>
    <w:rsid w:val="00474376"/>
    <w:rsid w:val="00480F54"/>
    <w:rsid w:val="00484EA0"/>
    <w:rsid w:val="004912FA"/>
    <w:rsid w:val="004A6946"/>
    <w:rsid w:val="004A6B1F"/>
    <w:rsid w:val="004B3709"/>
    <w:rsid w:val="004C2D6E"/>
    <w:rsid w:val="004D646C"/>
    <w:rsid w:val="004E5442"/>
    <w:rsid w:val="00503F20"/>
    <w:rsid w:val="00510E3F"/>
    <w:rsid w:val="00513EA7"/>
    <w:rsid w:val="0051723D"/>
    <w:rsid w:val="005203C0"/>
    <w:rsid w:val="00522862"/>
    <w:rsid w:val="0053122F"/>
    <w:rsid w:val="00542B76"/>
    <w:rsid w:val="00557CAA"/>
    <w:rsid w:val="00572005"/>
    <w:rsid w:val="005816A0"/>
    <w:rsid w:val="00582812"/>
    <w:rsid w:val="00583AF6"/>
    <w:rsid w:val="00590E49"/>
    <w:rsid w:val="00592FFE"/>
    <w:rsid w:val="005B13D8"/>
    <w:rsid w:val="005B456E"/>
    <w:rsid w:val="005B686D"/>
    <w:rsid w:val="005C0156"/>
    <w:rsid w:val="005C3128"/>
    <w:rsid w:val="005C5A2C"/>
    <w:rsid w:val="005C614D"/>
    <w:rsid w:val="005D0EBF"/>
    <w:rsid w:val="005D1124"/>
    <w:rsid w:val="005D3266"/>
    <w:rsid w:val="005D4E6C"/>
    <w:rsid w:val="005F1BC2"/>
    <w:rsid w:val="005F2A83"/>
    <w:rsid w:val="005F579A"/>
    <w:rsid w:val="0060128F"/>
    <w:rsid w:val="006127CE"/>
    <w:rsid w:val="00651723"/>
    <w:rsid w:val="00653B6B"/>
    <w:rsid w:val="00654D03"/>
    <w:rsid w:val="00655198"/>
    <w:rsid w:val="00661DE0"/>
    <w:rsid w:val="00677A36"/>
    <w:rsid w:val="006930D5"/>
    <w:rsid w:val="00693B3C"/>
    <w:rsid w:val="006B6421"/>
    <w:rsid w:val="006D443B"/>
    <w:rsid w:val="006E706E"/>
    <w:rsid w:val="006F7296"/>
    <w:rsid w:val="0071206E"/>
    <w:rsid w:val="00715195"/>
    <w:rsid w:val="00720FD8"/>
    <w:rsid w:val="007226A3"/>
    <w:rsid w:val="007319C8"/>
    <w:rsid w:val="00734976"/>
    <w:rsid w:val="00735F02"/>
    <w:rsid w:val="007542BB"/>
    <w:rsid w:val="00754840"/>
    <w:rsid w:val="00755613"/>
    <w:rsid w:val="00764618"/>
    <w:rsid w:val="00780A67"/>
    <w:rsid w:val="007831B5"/>
    <w:rsid w:val="00784753"/>
    <w:rsid w:val="00784EE7"/>
    <w:rsid w:val="007937A8"/>
    <w:rsid w:val="00794A02"/>
    <w:rsid w:val="00795AC3"/>
    <w:rsid w:val="007A40E4"/>
    <w:rsid w:val="007B10E6"/>
    <w:rsid w:val="007C5DD2"/>
    <w:rsid w:val="007C726E"/>
    <w:rsid w:val="007D1C71"/>
    <w:rsid w:val="007D54F1"/>
    <w:rsid w:val="007D7733"/>
    <w:rsid w:val="007E1111"/>
    <w:rsid w:val="007F0C05"/>
    <w:rsid w:val="008037B9"/>
    <w:rsid w:val="008105C7"/>
    <w:rsid w:val="00811E60"/>
    <w:rsid w:val="0081682D"/>
    <w:rsid w:val="00844BA6"/>
    <w:rsid w:val="008513C9"/>
    <w:rsid w:val="008637C0"/>
    <w:rsid w:val="008705A9"/>
    <w:rsid w:val="00871125"/>
    <w:rsid w:val="008770DD"/>
    <w:rsid w:val="008772C3"/>
    <w:rsid w:val="00895EFC"/>
    <w:rsid w:val="008A0073"/>
    <w:rsid w:val="008A0730"/>
    <w:rsid w:val="008A7D73"/>
    <w:rsid w:val="008B0862"/>
    <w:rsid w:val="008B2E75"/>
    <w:rsid w:val="008B5CA9"/>
    <w:rsid w:val="008E04B8"/>
    <w:rsid w:val="008E3BFF"/>
    <w:rsid w:val="008F7005"/>
    <w:rsid w:val="009016B0"/>
    <w:rsid w:val="00912D69"/>
    <w:rsid w:val="00912E79"/>
    <w:rsid w:val="00921200"/>
    <w:rsid w:val="009377EF"/>
    <w:rsid w:val="0096075F"/>
    <w:rsid w:val="009638A3"/>
    <w:rsid w:val="00965E9C"/>
    <w:rsid w:val="00966BC0"/>
    <w:rsid w:val="009675E2"/>
    <w:rsid w:val="00975658"/>
    <w:rsid w:val="00975780"/>
    <w:rsid w:val="00975933"/>
    <w:rsid w:val="0098131E"/>
    <w:rsid w:val="009829A1"/>
    <w:rsid w:val="00997FEA"/>
    <w:rsid w:val="009B231B"/>
    <w:rsid w:val="009C14BA"/>
    <w:rsid w:val="009C5A0D"/>
    <w:rsid w:val="009E230C"/>
    <w:rsid w:val="009F1452"/>
    <w:rsid w:val="00A00A9B"/>
    <w:rsid w:val="00A02E2B"/>
    <w:rsid w:val="00A13220"/>
    <w:rsid w:val="00A341AC"/>
    <w:rsid w:val="00A36097"/>
    <w:rsid w:val="00A36D67"/>
    <w:rsid w:val="00A3729C"/>
    <w:rsid w:val="00A44C7B"/>
    <w:rsid w:val="00A5228C"/>
    <w:rsid w:val="00A62FEA"/>
    <w:rsid w:val="00A66A3C"/>
    <w:rsid w:val="00A66AE1"/>
    <w:rsid w:val="00A7376B"/>
    <w:rsid w:val="00A94437"/>
    <w:rsid w:val="00AA4B48"/>
    <w:rsid w:val="00AF25AB"/>
    <w:rsid w:val="00AF31B3"/>
    <w:rsid w:val="00B10BBE"/>
    <w:rsid w:val="00B13847"/>
    <w:rsid w:val="00B17842"/>
    <w:rsid w:val="00B3365E"/>
    <w:rsid w:val="00B33E96"/>
    <w:rsid w:val="00B45462"/>
    <w:rsid w:val="00B46091"/>
    <w:rsid w:val="00B47A65"/>
    <w:rsid w:val="00B500A2"/>
    <w:rsid w:val="00B5049C"/>
    <w:rsid w:val="00B62674"/>
    <w:rsid w:val="00B71BFA"/>
    <w:rsid w:val="00B75E22"/>
    <w:rsid w:val="00B920DB"/>
    <w:rsid w:val="00B97147"/>
    <w:rsid w:val="00BA780C"/>
    <w:rsid w:val="00BB1284"/>
    <w:rsid w:val="00BB1644"/>
    <w:rsid w:val="00BB2493"/>
    <w:rsid w:val="00BB2748"/>
    <w:rsid w:val="00BC6C67"/>
    <w:rsid w:val="00BE28AB"/>
    <w:rsid w:val="00BE4F94"/>
    <w:rsid w:val="00BF3D61"/>
    <w:rsid w:val="00C14825"/>
    <w:rsid w:val="00C1743E"/>
    <w:rsid w:val="00C270D0"/>
    <w:rsid w:val="00C3155E"/>
    <w:rsid w:val="00C40F8F"/>
    <w:rsid w:val="00C5279A"/>
    <w:rsid w:val="00C57E66"/>
    <w:rsid w:val="00C60A73"/>
    <w:rsid w:val="00C66A26"/>
    <w:rsid w:val="00C72D63"/>
    <w:rsid w:val="00C7341D"/>
    <w:rsid w:val="00C87178"/>
    <w:rsid w:val="00C879A3"/>
    <w:rsid w:val="00C96CE2"/>
    <w:rsid w:val="00CA0604"/>
    <w:rsid w:val="00CA24DB"/>
    <w:rsid w:val="00CA5B46"/>
    <w:rsid w:val="00CB65E6"/>
    <w:rsid w:val="00CC4D61"/>
    <w:rsid w:val="00CE429D"/>
    <w:rsid w:val="00CE44AC"/>
    <w:rsid w:val="00CE5956"/>
    <w:rsid w:val="00CF6F01"/>
    <w:rsid w:val="00D10CFD"/>
    <w:rsid w:val="00D35464"/>
    <w:rsid w:val="00D46E97"/>
    <w:rsid w:val="00D50277"/>
    <w:rsid w:val="00D53E77"/>
    <w:rsid w:val="00D67DB6"/>
    <w:rsid w:val="00D81CB6"/>
    <w:rsid w:val="00D81E2B"/>
    <w:rsid w:val="00D856E8"/>
    <w:rsid w:val="00D865A6"/>
    <w:rsid w:val="00D96C9C"/>
    <w:rsid w:val="00DB28F3"/>
    <w:rsid w:val="00DB40D9"/>
    <w:rsid w:val="00DC55C1"/>
    <w:rsid w:val="00DF1A92"/>
    <w:rsid w:val="00DF59C0"/>
    <w:rsid w:val="00E13447"/>
    <w:rsid w:val="00E23E3D"/>
    <w:rsid w:val="00E25135"/>
    <w:rsid w:val="00E33965"/>
    <w:rsid w:val="00E37D10"/>
    <w:rsid w:val="00E470BB"/>
    <w:rsid w:val="00E47A8E"/>
    <w:rsid w:val="00E5314F"/>
    <w:rsid w:val="00E56490"/>
    <w:rsid w:val="00E80E7F"/>
    <w:rsid w:val="00E84655"/>
    <w:rsid w:val="00E8767A"/>
    <w:rsid w:val="00E91BC3"/>
    <w:rsid w:val="00E9296C"/>
    <w:rsid w:val="00E92E95"/>
    <w:rsid w:val="00EA21D5"/>
    <w:rsid w:val="00EC263D"/>
    <w:rsid w:val="00EC5FD8"/>
    <w:rsid w:val="00ED2529"/>
    <w:rsid w:val="00ED473F"/>
    <w:rsid w:val="00ED5054"/>
    <w:rsid w:val="00EE2D0E"/>
    <w:rsid w:val="00EF1949"/>
    <w:rsid w:val="00F00546"/>
    <w:rsid w:val="00F03104"/>
    <w:rsid w:val="00F11FEE"/>
    <w:rsid w:val="00F12CDF"/>
    <w:rsid w:val="00F172B4"/>
    <w:rsid w:val="00F25123"/>
    <w:rsid w:val="00F32BB3"/>
    <w:rsid w:val="00F362F7"/>
    <w:rsid w:val="00F44203"/>
    <w:rsid w:val="00F5068D"/>
    <w:rsid w:val="00F540A6"/>
    <w:rsid w:val="00F57332"/>
    <w:rsid w:val="00F802D0"/>
    <w:rsid w:val="00F81798"/>
    <w:rsid w:val="00F861D9"/>
    <w:rsid w:val="00FA0F2D"/>
    <w:rsid w:val="00FC00E6"/>
    <w:rsid w:val="00FC2375"/>
    <w:rsid w:val="00FC31B7"/>
    <w:rsid w:val="00FC44F2"/>
    <w:rsid w:val="00FD356B"/>
    <w:rsid w:val="00FF2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2B5AD"/>
  <w15:docId w15:val="{DE0FA337-9654-4E93-922C-FD561CED0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yriad Pro" w:eastAsiaTheme="minorHAnsi" w:hAnsi="Myriad Pro" w:cstheme="minorBidi"/>
        <w:sz w:val="24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75E58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175E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175E58"/>
    <w:rPr>
      <w:b/>
      <w:bCs/>
    </w:rPr>
  </w:style>
  <w:style w:type="character" w:styleId="Zdraznn">
    <w:name w:val="Emphasis"/>
    <w:basedOn w:val="Standardnpsmoodstavce"/>
    <w:uiPriority w:val="20"/>
    <w:qFormat/>
    <w:rsid w:val="00175E58"/>
    <w:rPr>
      <w:i/>
      <w:iCs/>
    </w:rPr>
  </w:style>
  <w:style w:type="paragraph" w:styleId="Odstavecseseznamem">
    <w:name w:val="List Paragraph"/>
    <w:basedOn w:val="Normln"/>
    <w:uiPriority w:val="34"/>
    <w:qFormat/>
    <w:rsid w:val="00D96C9C"/>
    <w:pPr>
      <w:ind w:left="720"/>
      <w:contextualSpacing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B370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B370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4B3709"/>
    <w:rPr>
      <w:vertAlign w:val="superscript"/>
    </w:rPr>
  </w:style>
  <w:style w:type="paragraph" w:styleId="Zhlav">
    <w:name w:val="header"/>
    <w:basedOn w:val="Normln"/>
    <w:link w:val="ZhlavChar"/>
    <w:rsid w:val="00237E74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szCs w:val="20"/>
    </w:rPr>
  </w:style>
  <w:style w:type="character" w:customStyle="1" w:styleId="ZhlavChar">
    <w:name w:val="Záhlaví Char"/>
    <w:basedOn w:val="Standardnpsmoodstavce"/>
    <w:link w:val="Zhlav"/>
    <w:rsid w:val="00237E74"/>
    <w:rPr>
      <w:rFonts w:ascii="Arial" w:eastAsia="Times New Roman" w:hAnsi="Arial" w:cs="Arial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0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0530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653B6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53B6B"/>
    <w:rPr>
      <w:sz w:val="20"/>
      <w:szCs w:val="20"/>
    </w:rPr>
  </w:style>
  <w:style w:type="character" w:styleId="Znakapoznpodarou">
    <w:name w:val="footnote reference"/>
    <w:uiPriority w:val="99"/>
    <w:unhideWhenUsed/>
    <w:rsid w:val="00653B6B"/>
    <w:rPr>
      <w:vertAlign w:val="superscript"/>
    </w:rPr>
  </w:style>
  <w:style w:type="paragraph" w:customStyle="1" w:styleId="Default">
    <w:name w:val="Default"/>
    <w:rsid w:val="002573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Cs w:val="24"/>
    </w:rPr>
  </w:style>
  <w:style w:type="character" w:customStyle="1" w:styleId="apple-converted-space">
    <w:name w:val="apple-converted-space"/>
    <w:basedOn w:val="Standardnpsmoodstavce"/>
    <w:rsid w:val="00784753"/>
  </w:style>
  <w:style w:type="character" w:styleId="Odkaznakoment">
    <w:name w:val="annotation reference"/>
    <w:basedOn w:val="Standardnpsmoodstavce"/>
    <w:uiPriority w:val="99"/>
    <w:semiHidden/>
    <w:unhideWhenUsed/>
    <w:rsid w:val="004743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7437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743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43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4376"/>
    <w:rPr>
      <w:b/>
      <w:bCs/>
      <w:sz w:val="20"/>
      <w:szCs w:val="20"/>
    </w:rPr>
  </w:style>
  <w:style w:type="paragraph" w:styleId="Bezmezer">
    <w:name w:val="No Spacing"/>
    <w:uiPriority w:val="1"/>
    <w:qFormat/>
    <w:rsid w:val="00F172B4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customStyle="1" w:styleId="cj1">
    <w:name w:val="cj1"/>
    <w:basedOn w:val="Standardnpsmoodstavce"/>
    <w:rsid w:val="00B75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2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58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95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15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420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08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.aa@uradprace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8C381-67D6-4CFB-942C-795906A8B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885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Pes</dc:creator>
  <cp:lastModifiedBy>Melušová Magdalena DiS. (UPA-KRP)</cp:lastModifiedBy>
  <cp:revision>3</cp:revision>
  <cp:lastPrinted>2017-09-06T06:36:00Z</cp:lastPrinted>
  <dcterms:created xsi:type="dcterms:W3CDTF">2020-05-12T10:23:00Z</dcterms:created>
  <dcterms:modified xsi:type="dcterms:W3CDTF">2020-05-12T14:10:00Z</dcterms:modified>
</cp:coreProperties>
</file>