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932" w:rsidRDefault="004340E6" w:rsidP="004340E6">
      <w:pPr>
        <w:pStyle w:val="Default"/>
        <w:jc w:val="center"/>
        <w:rPr>
          <w:rFonts w:ascii="Arial" w:hAnsi="Arial" w:cs="Arial"/>
          <w:b/>
          <w:bCs/>
          <w:caps/>
          <w:color w:val="auto"/>
          <w:sz w:val="34"/>
          <w:szCs w:val="34"/>
          <w:u w:val="single"/>
        </w:rPr>
      </w:pPr>
      <w:r w:rsidRPr="00386932">
        <w:rPr>
          <w:rFonts w:ascii="Arial" w:hAnsi="Arial" w:cs="Arial"/>
          <w:b/>
          <w:bCs/>
          <w:caps/>
          <w:color w:val="auto"/>
          <w:sz w:val="34"/>
          <w:szCs w:val="34"/>
          <w:u w:val="single"/>
        </w:rPr>
        <w:t xml:space="preserve">Manuál pro zaměstnavatele </w:t>
      </w:r>
    </w:p>
    <w:p w:rsidR="004340E6" w:rsidRPr="00386932" w:rsidRDefault="004340E6" w:rsidP="004340E6">
      <w:pPr>
        <w:pStyle w:val="Default"/>
        <w:jc w:val="center"/>
        <w:rPr>
          <w:rFonts w:ascii="Arial" w:hAnsi="Arial" w:cs="Arial"/>
          <w:b/>
          <w:bCs/>
          <w:caps/>
          <w:color w:val="auto"/>
          <w:sz w:val="34"/>
          <w:szCs w:val="34"/>
          <w:u w:val="single"/>
        </w:rPr>
      </w:pPr>
      <w:r w:rsidRPr="00386932">
        <w:rPr>
          <w:rFonts w:ascii="Arial" w:hAnsi="Arial" w:cs="Arial"/>
          <w:b/>
          <w:bCs/>
          <w:caps/>
          <w:color w:val="auto"/>
          <w:sz w:val="34"/>
          <w:szCs w:val="34"/>
          <w:u w:val="single"/>
        </w:rPr>
        <w:t xml:space="preserve">k vyřízení </w:t>
      </w:r>
      <w:r w:rsidR="00101F80" w:rsidRPr="00386932">
        <w:rPr>
          <w:rFonts w:ascii="Arial" w:hAnsi="Arial" w:cs="Arial"/>
          <w:b/>
          <w:bCs/>
          <w:caps/>
          <w:color w:val="auto"/>
          <w:sz w:val="34"/>
          <w:szCs w:val="34"/>
          <w:u w:val="single"/>
        </w:rPr>
        <w:t>PŘÍSPĚVKU NA</w:t>
      </w:r>
      <w:r w:rsidRPr="00386932">
        <w:rPr>
          <w:rFonts w:ascii="Arial" w:hAnsi="Arial" w:cs="Arial"/>
          <w:b/>
          <w:bCs/>
          <w:caps/>
          <w:color w:val="auto"/>
          <w:sz w:val="34"/>
          <w:szCs w:val="34"/>
          <w:u w:val="single"/>
        </w:rPr>
        <w:t> SÚPM</w:t>
      </w:r>
    </w:p>
    <w:p w:rsidR="004340E6" w:rsidRPr="00386932" w:rsidRDefault="004340E6" w:rsidP="004340E6">
      <w:pPr>
        <w:pStyle w:val="Default"/>
        <w:jc w:val="center"/>
        <w:rPr>
          <w:rFonts w:ascii="Arial" w:hAnsi="Arial" w:cs="Arial"/>
          <w:b/>
          <w:bCs/>
          <w:color w:val="auto"/>
          <w:sz w:val="32"/>
          <w:szCs w:val="28"/>
        </w:rPr>
      </w:pPr>
    </w:p>
    <w:p w:rsidR="005E0E37" w:rsidRPr="00386932" w:rsidRDefault="00193D34" w:rsidP="00DB2AE8">
      <w:pPr>
        <w:pStyle w:val="Default"/>
        <w:rPr>
          <w:rFonts w:ascii="Arial" w:hAnsi="Arial" w:cs="Arial"/>
          <w:b/>
          <w:bCs/>
          <w:color w:val="auto"/>
          <w:sz w:val="32"/>
          <w:szCs w:val="22"/>
        </w:rPr>
      </w:pPr>
      <w:r w:rsidRPr="00386932">
        <w:rPr>
          <w:rFonts w:ascii="Arial" w:hAnsi="Arial" w:cs="Arial"/>
          <w:b/>
          <w:bCs/>
          <w:color w:val="auto"/>
          <w:sz w:val="32"/>
          <w:szCs w:val="22"/>
        </w:rPr>
        <w:t>POPIS PROJEKTU</w:t>
      </w:r>
    </w:p>
    <w:p w:rsidR="00CF44A5" w:rsidRPr="00386932" w:rsidRDefault="00193D34" w:rsidP="00DB2AE8">
      <w:pPr>
        <w:spacing w:after="0" w:line="240" w:lineRule="auto"/>
        <w:rPr>
          <w:rFonts w:ascii="Arial" w:hAnsi="Arial" w:cs="Arial"/>
          <w:b/>
          <w:bCs/>
          <w:sz w:val="24"/>
        </w:rPr>
      </w:pPr>
      <w:r w:rsidRPr="00386932">
        <w:rPr>
          <w:rFonts w:ascii="Arial" w:hAnsi="Arial" w:cs="Arial"/>
          <w:b/>
          <w:bCs/>
          <w:sz w:val="26"/>
          <w:szCs w:val="26"/>
        </w:rPr>
        <w:t>Záruky pro mladé</w:t>
      </w:r>
      <w:r w:rsidR="0099414F" w:rsidRPr="00386932">
        <w:rPr>
          <w:rFonts w:ascii="Arial" w:hAnsi="Arial" w:cs="Arial"/>
          <w:b/>
          <w:bCs/>
          <w:sz w:val="26"/>
          <w:szCs w:val="26"/>
        </w:rPr>
        <w:t xml:space="preserve"> ve Zlínském kraji</w:t>
      </w:r>
    </w:p>
    <w:p w:rsidR="0099414F" w:rsidRPr="00386932" w:rsidRDefault="0099414F" w:rsidP="00DB2AE8">
      <w:pPr>
        <w:spacing w:line="240" w:lineRule="auto"/>
        <w:rPr>
          <w:rFonts w:ascii="Arial" w:hAnsi="Arial" w:cs="Arial"/>
          <w:b/>
        </w:rPr>
      </w:pPr>
      <w:r w:rsidRPr="00386932">
        <w:rPr>
          <w:rFonts w:ascii="Arial" w:hAnsi="Arial" w:cs="Arial"/>
          <w:bCs/>
          <w:sz w:val="20"/>
        </w:rPr>
        <w:t>(</w:t>
      </w:r>
      <w:proofErr w:type="spellStart"/>
      <w:r w:rsidRPr="00386932">
        <w:rPr>
          <w:rFonts w:ascii="Arial" w:hAnsi="Arial" w:cs="Arial"/>
          <w:bCs/>
          <w:sz w:val="20"/>
        </w:rPr>
        <w:t>reg</w:t>
      </w:r>
      <w:proofErr w:type="spellEnd"/>
      <w:r w:rsidRPr="00386932">
        <w:rPr>
          <w:rFonts w:ascii="Arial" w:hAnsi="Arial" w:cs="Arial"/>
          <w:bCs/>
          <w:sz w:val="20"/>
        </w:rPr>
        <w:t xml:space="preserve">. </w:t>
      </w:r>
      <w:proofErr w:type="gramStart"/>
      <w:r w:rsidRPr="00386932">
        <w:rPr>
          <w:rFonts w:ascii="Arial" w:hAnsi="Arial" w:cs="Arial"/>
          <w:bCs/>
          <w:sz w:val="20"/>
        </w:rPr>
        <w:t>číslo</w:t>
      </w:r>
      <w:proofErr w:type="gramEnd"/>
      <w:r w:rsidR="006C5D6C" w:rsidRPr="00386932">
        <w:rPr>
          <w:rFonts w:ascii="Arial" w:hAnsi="Arial" w:cs="Arial"/>
          <w:bCs/>
          <w:sz w:val="20"/>
        </w:rPr>
        <w:t>:</w:t>
      </w:r>
      <w:r w:rsidRPr="00386932">
        <w:rPr>
          <w:rFonts w:ascii="Arial" w:hAnsi="Arial" w:cs="Arial"/>
          <w:bCs/>
          <w:sz w:val="20"/>
        </w:rPr>
        <w:t xml:space="preserve"> </w:t>
      </w:r>
      <w:r w:rsidR="00934990" w:rsidRPr="00386932">
        <w:rPr>
          <w:rStyle w:val="datalabel"/>
          <w:rFonts w:ascii="Arial" w:hAnsi="Arial" w:cs="Arial"/>
          <w:sz w:val="20"/>
        </w:rPr>
        <w:t>CZ.03.1.48/0.0/0.0/15_004</w:t>
      </w:r>
      <w:r w:rsidRPr="00386932">
        <w:rPr>
          <w:rStyle w:val="datalabel"/>
          <w:rFonts w:ascii="Arial" w:hAnsi="Arial" w:cs="Arial"/>
          <w:sz w:val="20"/>
        </w:rPr>
        <w:t>/00000</w:t>
      </w:r>
      <w:r w:rsidR="00934990" w:rsidRPr="00386932">
        <w:rPr>
          <w:rStyle w:val="datalabel"/>
          <w:rFonts w:ascii="Arial" w:hAnsi="Arial" w:cs="Arial"/>
          <w:sz w:val="20"/>
        </w:rPr>
        <w:t>11</w:t>
      </w:r>
      <w:r w:rsidRPr="00386932">
        <w:rPr>
          <w:rStyle w:val="datalabel"/>
          <w:rFonts w:ascii="Arial" w:hAnsi="Arial" w:cs="Arial"/>
          <w:sz w:val="20"/>
        </w:rPr>
        <w:t>)</w:t>
      </w:r>
    </w:p>
    <w:p w:rsidR="009D65B1" w:rsidRPr="00386932" w:rsidRDefault="005E0E37" w:rsidP="00D75419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386932">
        <w:rPr>
          <w:rFonts w:ascii="Arial" w:hAnsi="Arial" w:cs="Arial"/>
          <w:color w:val="auto"/>
          <w:sz w:val="22"/>
          <w:szCs w:val="22"/>
        </w:rPr>
        <w:t xml:space="preserve">Projekt je zaměřen </w:t>
      </w:r>
      <w:r w:rsidR="00934990" w:rsidRPr="00386932">
        <w:rPr>
          <w:rFonts w:ascii="Arial" w:hAnsi="Arial" w:cs="Arial"/>
          <w:color w:val="auto"/>
          <w:sz w:val="22"/>
          <w:szCs w:val="22"/>
        </w:rPr>
        <w:t xml:space="preserve">na </w:t>
      </w:r>
      <w:r w:rsidR="00797A15" w:rsidRPr="00386932">
        <w:rPr>
          <w:rFonts w:ascii="Arial" w:hAnsi="Arial" w:cs="Arial"/>
          <w:b/>
          <w:color w:val="auto"/>
          <w:sz w:val="22"/>
          <w:szCs w:val="22"/>
        </w:rPr>
        <w:t>uchazeče o zaměstnání</w:t>
      </w:r>
      <w:r w:rsidR="00934990" w:rsidRPr="00386932">
        <w:rPr>
          <w:rFonts w:ascii="Arial" w:hAnsi="Arial" w:cs="Arial"/>
          <w:color w:val="auto"/>
          <w:sz w:val="22"/>
          <w:szCs w:val="22"/>
        </w:rPr>
        <w:t xml:space="preserve"> mladších 30 let (29 let včetně), kteří jsou</w:t>
      </w:r>
      <w:r w:rsidR="00797A15" w:rsidRPr="00386932">
        <w:rPr>
          <w:rFonts w:ascii="Arial" w:hAnsi="Arial" w:cs="Arial"/>
          <w:color w:val="auto"/>
          <w:sz w:val="22"/>
          <w:szCs w:val="22"/>
        </w:rPr>
        <w:t xml:space="preserve"> evidovaní na kontaktním pracovišti Úřadu práce ČR </w:t>
      </w:r>
      <w:r w:rsidR="009A02E2" w:rsidRPr="00386932">
        <w:rPr>
          <w:rFonts w:ascii="Arial" w:hAnsi="Arial" w:cs="Arial"/>
          <w:color w:val="auto"/>
          <w:sz w:val="22"/>
          <w:szCs w:val="22"/>
        </w:rPr>
        <w:t xml:space="preserve">(dále jen „ÚP ČR“) </w:t>
      </w:r>
      <w:r w:rsidR="00797A15" w:rsidRPr="00386932">
        <w:rPr>
          <w:rFonts w:ascii="Arial" w:hAnsi="Arial" w:cs="Arial"/>
          <w:color w:val="auto"/>
          <w:sz w:val="22"/>
          <w:szCs w:val="22"/>
        </w:rPr>
        <w:t xml:space="preserve">ve Zlínském kraji </w:t>
      </w:r>
      <w:r w:rsidR="00934990" w:rsidRPr="00386932">
        <w:rPr>
          <w:rFonts w:ascii="Arial" w:hAnsi="Arial" w:cs="Arial"/>
          <w:color w:val="auto"/>
          <w:sz w:val="22"/>
          <w:szCs w:val="22"/>
        </w:rPr>
        <w:t>déle než 3 měsíce</w:t>
      </w:r>
      <w:r w:rsidR="00D75419" w:rsidRPr="00386932">
        <w:rPr>
          <w:rFonts w:ascii="Arial" w:hAnsi="Arial" w:cs="Arial"/>
          <w:color w:val="auto"/>
          <w:sz w:val="22"/>
          <w:szCs w:val="22"/>
        </w:rPr>
        <w:t>.</w:t>
      </w:r>
    </w:p>
    <w:p w:rsidR="00100867" w:rsidRPr="00386932" w:rsidRDefault="00934990" w:rsidP="00934990">
      <w:pPr>
        <w:pStyle w:val="Default"/>
        <w:tabs>
          <w:tab w:val="left" w:pos="6597"/>
        </w:tabs>
        <w:rPr>
          <w:rFonts w:ascii="Arial" w:hAnsi="Arial" w:cs="Arial"/>
          <w:b/>
          <w:bCs/>
          <w:color w:val="auto"/>
          <w:sz w:val="28"/>
          <w:szCs w:val="22"/>
        </w:rPr>
      </w:pPr>
      <w:r w:rsidRPr="00386932">
        <w:rPr>
          <w:rFonts w:ascii="Arial" w:hAnsi="Arial" w:cs="Arial"/>
          <w:b/>
          <w:bCs/>
          <w:color w:val="auto"/>
          <w:sz w:val="22"/>
          <w:szCs w:val="22"/>
        </w:rPr>
        <w:tab/>
      </w:r>
    </w:p>
    <w:p w:rsidR="005E0E37" w:rsidRPr="00386932" w:rsidRDefault="00B841B7" w:rsidP="00DB2AE8">
      <w:pPr>
        <w:pStyle w:val="Default"/>
        <w:rPr>
          <w:rFonts w:ascii="Arial" w:hAnsi="Arial" w:cs="Arial"/>
          <w:b/>
          <w:bCs/>
          <w:color w:val="auto"/>
          <w:sz w:val="32"/>
          <w:szCs w:val="22"/>
        </w:rPr>
      </w:pPr>
      <w:r w:rsidRPr="00386932">
        <w:rPr>
          <w:rFonts w:ascii="Arial" w:hAnsi="Arial" w:cs="Arial"/>
          <w:b/>
          <w:bCs/>
          <w:color w:val="auto"/>
          <w:sz w:val="32"/>
          <w:szCs w:val="22"/>
        </w:rPr>
        <w:t xml:space="preserve">ZAMĚSTNAVATELÉ, KTEŘÍ SE MOHOU ZAPOJIT </w:t>
      </w:r>
    </w:p>
    <w:p w:rsidR="005716A8" w:rsidRPr="00386932" w:rsidRDefault="005E0E37" w:rsidP="00DB2A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386932">
        <w:rPr>
          <w:rFonts w:ascii="Arial" w:hAnsi="Arial" w:cs="Arial"/>
          <w:color w:val="auto"/>
          <w:sz w:val="22"/>
          <w:szCs w:val="22"/>
        </w:rPr>
        <w:t>S</w:t>
      </w:r>
      <w:r w:rsidR="0094158A" w:rsidRPr="00386932">
        <w:rPr>
          <w:rFonts w:ascii="Arial" w:hAnsi="Arial" w:cs="Arial"/>
          <w:color w:val="auto"/>
          <w:sz w:val="22"/>
          <w:szCs w:val="22"/>
        </w:rPr>
        <w:t xml:space="preserve">polečensky účelná pracovní místa (dále jen „SÚPM“) </w:t>
      </w:r>
      <w:r w:rsidRPr="00386932">
        <w:rPr>
          <w:rFonts w:ascii="Arial" w:hAnsi="Arial" w:cs="Arial"/>
          <w:color w:val="auto"/>
          <w:sz w:val="22"/>
          <w:szCs w:val="22"/>
        </w:rPr>
        <w:t>mohou být realizována u veškerých práv</w:t>
      </w:r>
      <w:r w:rsidR="00C52ADE" w:rsidRPr="00386932">
        <w:rPr>
          <w:rFonts w:ascii="Arial" w:hAnsi="Arial" w:cs="Arial"/>
          <w:color w:val="auto"/>
          <w:sz w:val="22"/>
          <w:szCs w:val="22"/>
        </w:rPr>
        <w:t>nických nebo fyzických subjektů</w:t>
      </w:r>
      <w:r w:rsidRPr="00386932">
        <w:rPr>
          <w:rFonts w:ascii="Arial" w:hAnsi="Arial" w:cs="Arial"/>
          <w:color w:val="auto"/>
          <w:sz w:val="22"/>
          <w:szCs w:val="22"/>
        </w:rPr>
        <w:t xml:space="preserve"> bez</w:t>
      </w:r>
      <w:r w:rsidR="00797A15" w:rsidRPr="00386932">
        <w:rPr>
          <w:rFonts w:ascii="Arial" w:hAnsi="Arial" w:cs="Arial"/>
          <w:color w:val="auto"/>
          <w:sz w:val="22"/>
          <w:szCs w:val="22"/>
        </w:rPr>
        <w:t xml:space="preserve"> ohledu na obor činnosti. </w:t>
      </w:r>
      <w:r w:rsidR="005716A8" w:rsidRPr="00386932">
        <w:rPr>
          <w:rFonts w:ascii="Arial" w:hAnsi="Arial" w:cs="Arial"/>
          <w:color w:val="auto"/>
          <w:sz w:val="22"/>
          <w:szCs w:val="22"/>
        </w:rPr>
        <w:t xml:space="preserve"> Zaměstnavatelé, kteří se rozhodnou spolupracovat při realizaci projektu a vyhradí u sebe </w:t>
      </w:r>
      <w:r w:rsidR="0094158A" w:rsidRPr="00386932">
        <w:rPr>
          <w:rFonts w:ascii="Arial" w:hAnsi="Arial" w:cs="Arial"/>
          <w:color w:val="auto"/>
          <w:sz w:val="22"/>
          <w:szCs w:val="22"/>
        </w:rPr>
        <w:t xml:space="preserve">SÚPM </w:t>
      </w:r>
      <w:r w:rsidR="005716A8" w:rsidRPr="00386932">
        <w:rPr>
          <w:rFonts w:ascii="Arial" w:hAnsi="Arial" w:cs="Arial"/>
          <w:color w:val="auto"/>
          <w:sz w:val="22"/>
          <w:szCs w:val="22"/>
        </w:rPr>
        <w:t>pro účastníky projektu, mají možnost získat příspěvek na úhradu mzdových nákladů těchto účastníků.</w:t>
      </w:r>
    </w:p>
    <w:p w:rsidR="00100867" w:rsidRPr="00386932" w:rsidRDefault="00100867" w:rsidP="00DB2AE8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tbl>
      <w:tblPr>
        <w:tblStyle w:val="Mkatabulky"/>
        <w:tblW w:w="0" w:type="auto"/>
        <w:jc w:val="center"/>
        <w:tblInd w:w="-523" w:type="dxa"/>
        <w:tblLook w:val="04A0" w:firstRow="1" w:lastRow="0" w:firstColumn="1" w:lastColumn="0" w:noHBand="0" w:noVBand="1"/>
      </w:tblPr>
      <w:tblGrid>
        <w:gridCol w:w="9650"/>
      </w:tblGrid>
      <w:tr w:rsidR="009407E2" w:rsidRPr="00386932" w:rsidTr="009407E2">
        <w:trPr>
          <w:trHeight w:val="645"/>
          <w:jc w:val="center"/>
        </w:trPr>
        <w:tc>
          <w:tcPr>
            <w:tcW w:w="9650" w:type="dxa"/>
            <w:vAlign w:val="center"/>
          </w:tcPr>
          <w:p w:rsidR="009407E2" w:rsidRPr="00386932" w:rsidRDefault="009407E2" w:rsidP="00DB2AE8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86932">
              <w:rPr>
                <w:rFonts w:ascii="Arial" w:hAnsi="Arial" w:cs="Arial"/>
                <w:color w:val="auto"/>
                <w:sz w:val="22"/>
                <w:szCs w:val="22"/>
              </w:rPr>
              <w:t xml:space="preserve">Na SÚPM může být umístěn </w:t>
            </w:r>
            <w:r w:rsidRPr="00386932">
              <w:rPr>
                <w:rFonts w:ascii="Arial" w:hAnsi="Arial" w:cs="Arial"/>
                <w:b/>
                <w:color w:val="auto"/>
                <w:sz w:val="22"/>
                <w:szCs w:val="22"/>
                <w:u w:val="single"/>
              </w:rPr>
              <w:t>účastník projektu</w:t>
            </w:r>
            <w:r w:rsidRPr="00386932">
              <w:rPr>
                <w:rFonts w:ascii="Arial" w:hAnsi="Arial" w:cs="Arial"/>
                <w:color w:val="auto"/>
                <w:sz w:val="22"/>
                <w:szCs w:val="22"/>
              </w:rPr>
              <w:t xml:space="preserve">, který je evidován jako </w:t>
            </w:r>
            <w:r w:rsidRPr="00386932">
              <w:rPr>
                <w:rFonts w:ascii="Arial" w:hAnsi="Arial" w:cs="Arial"/>
                <w:b/>
                <w:color w:val="auto"/>
                <w:sz w:val="22"/>
                <w:szCs w:val="22"/>
              </w:rPr>
              <w:t>uchazeč o zaměstnání</w:t>
            </w:r>
          </w:p>
          <w:p w:rsidR="009407E2" w:rsidRPr="00386932" w:rsidRDefault="009407E2" w:rsidP="00DB2AE8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86932">
              <w:rPr>
                <w:rFonts w:ascii="Arial" w:hAnsi="Arial" w:cs="Arial"/>
                <w:color w:val="auto"/>
                <w:sz w:val="22"/>
                <w:szCs w:val="22"/>
              </w:rPr>
              <w:t>na kontaktním pracovišti Ú</w:t>
            </w:r>
            <w:r w:rsidR="009A02E2" w:rsidRPr="00386932">
              <w:rPr>
                <w:rFonts w:ascii="Arial" w:hAnsi="Arial" w:cs="Arial"/>
                <w:color w:val="auto"/>
                <w:sz w:val="22"/>
                <w:szCs w:val="22"/>
              </w:rPr>
              <w:t>P</w:t>
            </w:r>
            <w:r w:rsidRPr="00386932">
              <w:rPr>
                <w:rFonts w:ascii="Arial" w:hAnsi="Arial" w:cs="Arial"/>
                <w:color w:val="auto"/>
                <w:sz w:val="22"/>
                <w:szCs w:val="22"/>
              </w:rPr>
              <w:t xml:space="preserve"> ČR ve Zlínském kraji.</w:t>
            </w:r>
          </w:p>
        </w:tc>
      </w:tr>
    </w:tbl>
    <w:p w:rsidR="00100867" w:rsidRPr="00386932" w:rsidRDefault="00100867" w:rsidP="00DB2AE8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A50BCA" w:rsidRPr="00386932" w:rsidRDefault="005B09AF" w:rsidP="00A50BCA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 w:rsidRPr="00386932">
        <w:rPr>
          <w:rFonts w:ascii="Arial" w:hAnsi="Arial" w:cs="Arial"/>
          <w:b/>
          <w:color w:val="auto"/>
          <w:sz w:val="22"/>
          <w:szCs w:val="22"/>
        </w:rPr>
        <w:t>POZOR</w:t>
      </w:r>
      <w:r w:rsidR="00F94FB9" w:rsidRPr="00386932">
        <w:rPr>
          <w:rFonts w:ascii="Arial" w:hAnsi="Arial" w:cs="Arial"/>
          <w:b/>
          <w:color w:val="auto"/>
          <w:sz w:val="22"/>
          <w:szCs w:val="22"/>
        </w:rPr>
        <w:t>!</w:t>
      </w:r>
      <w:r w:rsidR="00A50BCA" w:rsidRPr="00386932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A50BCA" w:rsidRPr="00386932">
        <w:rPr>
          <w:rFonts w:ascii="Arial" w:hAnsi="Arial" w:cs="Arial"/>
          <w:sz w:val="22"/>
          <w:szCs w:val="22"/>
        </w:rPr>
        <w:t>Jestliže uchazeč o zaměstnání vykonává/vykonával u žadatele o příspěvek na odbornou praxi nekolidující zaměstnání v měsíci podání žádosti a v období 6 měsíců před měsícem, ve kterém byla žádost podána a délka nekolidujícího zaměstnání je nebo byla v souhrnu ke dni podání žádosti delší než 3 měsíce, nebude příspěvek poskytnut.</w:t>
      </w:r>
    </w:p>
    <w:p w:rsidR="00B841B7" w:rsidRPr="00386932" w:rsidRDefault="00B841B7" w:rsidP="00DB2AE8">
      <w:pPr>
        <w:pStyle w:val="Default"/>
        <w:rPr>
          <w:rFonts w:ascii="Arial" w:hAnsi="Arial" w:cs="Arial"/>
          <w:color w:val="auto"/>
          <w:sz w:val="14"/>
          <w:szCs w:val="22"/>
        </w:rPr>
      </w:pPr>
    </w:p>
    <w:p w:rsidR="00797A15" w:rsidRPr="00386932" w:rsidRDefault="0063518C" w:rsidP="00DB2AE8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b/>
          <w:color w:val="000000"/>
          <w:sz w:val="32"/>
          <w:szCs w:val="23"/>
        </w:rPr>
      </w:pPr>
      <w:r w:rsidRPr="00386932">
        <w:rPr>
          <w:rFonts w:ascii="Arial" w:hAnsi="Arial" w:cs="Arial"/>
          <w:b/>
          <w:color w:val="000000"/>
          <w:sz w:val="32"/>
          <w:szCs w:val="23"/>
        </w:rPr>
        <w:t>PŘÍSPĚVEK NELZE POSKYTNOUT</w:t>
      </w:r>
    </w:p>
    <w:p w:rsidR="00797A15" w:rsidRPr="00386932" w:rsidRDefault="00797A15" w:rsidP="00DB2AE8">
      <w:pPr>
        <w:autoSpaceDE w:val="0"/>
        <w:autoSpaceDN w:val="0"/>
        <w:adjustRightInd w:val="0"/>
        <w:spacing w:after="20" w:line="240" w:lineRule="auto"/>
        <w:jc w:val="both"/>
        <w:rPr>
          <w:rFonts w:ascii="Arial" w:hAnsi="Arial" w:cs="Arial"/>
          <w:color w:val="000000"/>
          <w:szCs w:val="23"/>
        </w:rPr>
      </w:pPr>
      <w:r w:rsidRPr="00386932">
        <w:rPr>
          <w:rFonts w:ascii="Arial" w:hAnsi="Arial" w:cs="Arial"/>
          <w:color w:val="000000"/>
          <w:szCs w:val="23"/>
        </w:rPr>
        <w:t xml:space="preserve">a) </w:t>
      </w:r>
      <w:r w:rsidRPr="00386932">
        <w:rPr>
          <w:rFonts w:ascii="Arial" w:hAnsi="Arial" w:cs="Arial"/>
          <w:b/>
          <w:color w:val="000000"/>
          <w:szCs w:val="23"/>
        </w:rPr>
        <w:t>organizačním složkám státu a státním příspěvkovým organizacím</w:t>
      </w:r>
      <w:r w:rsidRPr="00386932">
        <w:rPr>
          <w:rFonts w:ascii="Arial" w:hAnsi="Arial" w:cs="Arial"/>
          <w:color w:val="000000"/>
          <w:szCs w:val="23"/>
        </w:rPr>
        <w:t xml:space="preserve">. Při vymezení okruhu organizačních složek státu se vychází ze zákona č. 219/2000 Sb., o majetku České republiky a jejím vystupování v právních vztazích, ve znění pozdějších předpisů. Státní příspěvkové organizace jsou organizace zřízené zákonem nebo na základě zákona (např. zákon č. 122/2000 Sb., o ochraně sbírek muzejní povahy a o změně některých dalších zákonů, ve znění pozdějších předpisů). </w:t>
      </w:r>
    </w:p>
    <w:p w:rsidR="00797A15" w:rsidRPr="00386932" w:rsidRDefault="00797A15" w:rsidP="00DB2AE8">
      <w:pPr>
        <w:autoSpaceDE w:val="0"/>
        <w:autoSpaceDN w:val="0"/>
        <w:adjustRightInd w:val="0"/>
        <w:spacing w:after="20" w:line="240" w:lineRule="auto"/>
        <w:jc w:val="both"/>
        <w:rPr>
          <w:rFonts w:ascii="Arial" w:hAnsi="Arial" w:cs="Arial"/>
          <w:color w:val="000000"/>
          <w:sz w:val="20"/>
          <w:szCs w:val="23"/>
        </w:rPr>
      </w:pPr>
    </w:p>
    <w:p w:rsidR="00797A15" w:rsidRPr="00386932" w:rsidRDefault="00797A15" w:rsidP="00DB2AE8">
      <w:pPr>
        <w:autoSpaceDE w:val="0"/>
        <w:autoSpaceDN w:val="0"/>
        <w:adjustRightInd w:val="0"/>
        <w:spacing w:after="20" w:line="240" w:lineRule="auto"/>
        <w:jc w:val="both"/>
        <w:rPr>
          <w:rFonts w:ascii="Arial" w:hAnsi="Arial" w:cs="Arial"/>
          <w:color w:val="000000"/>
          <w:szCs w:val="23"/>
        </w:rPr>
      </w:pPr>
      <w:r w:rsidRPr="00386932">
        <w:rPr>
          <w:rFonts w:ascii="Arial" w:hAnsi="Arial" w:cs="Arial"/>
          <w:color w:val="000000"/>
          <w:szCs w:val="23"/>
        </w:rPr>
        <w:t xml:space="preserve">b) </w:t>
      </w:r>
      <w:r w:rsidRPr="00386932">
        <w:rPr>
          <w:rFonts w:ascii="Arial" w:hAnsi="Arial" w:cs="Arial"/>
          <w:b/>
          <w:color w:val="000000"/>
          <w:szCs w:val="23"/>
        </w:rPr>
        <w:t>organizačním složkám územních samosprávných celků a vyšších územních samosprávných celků</w:t>
      </w:r>
      <w:r w:rsidRPr="00386932">
        <w:rPr>
          <w:rFonts w:ascii="Arial" w:hAnsi="Arial" w:cs="Arial"/>
          <w:color w:val="000000"/>
          <w:szCs w:val="23"/>
        </w:rPr>
        <w:t xml:space="preserve"> (dle ustanovení § 24 zákona č. 250/2000 Sb., o rozpočtových pravidlech územních rozpočtů, ve znění pozdějších předpisů, nejsou tyto organizační složky účetní jednotkou). </w:t>
      </w:r>
    </w:p>
    <w:p w:rsidR="00797A15" w:rsidRPr="00386932" w:rsidRDefault="00797A15" w:rsidP="00DB2AE8">
      <w:pPr>
        <w:autoSpaceDE w:val="0"/>
        <w:autoSpaceDN w:val="0"/>
        <w:adjustRightInd w:val="0"/>
        <w:spacing w:after="20" w:line="240" w:lineRule="auto"/>
        <w:jc w:val="both"/>
        <w:rPr>
          <w:rFonts w:ascii="Arial" w:hAnsi="Arial" w:cs="Arial"/>
          <w:color w:val="000000"/>
          <w:sz w:val="20"/>
          <w:szCs w:val="23"/>
        </w:rPr>
      </w:pPr>
    </w:p>
    <w:p w:rsidR="00797A15" w:rsidRPr="00386932" w:rsidRDefault="00797A15" w:rsidP="00DB2AE8">
      <w:pPr>
        <w:autoSpaceDE w:val="0"/>
        <w:autoSpaceDN w:val="0"/>
        <w:adjustRightInd w:val="0"/>
        <w:spacing w:after="20" w:line="240" w:lineRule="auto"/>
        <w:jc w:val="both"/>
        <w:rPr>
          <w:rFonts w:ascii="Arial" w:hAnsi="Arial" w:cs="Arial"/>
          <w:color w:val="000000"/>
          <w:szCs w:val="23"/>
        </w:rPr>
      </w:pPr>
      <w:r w:rsidRPr="00386932">
        <w:rPr>
          <w:rFonts w:ascii="Arial" w:hAnsi="Arial" w:cs="Arial"/>
          <w:color w:val="000000"/>
          <w:szCs w:val="23"/>
        </w:rPr>
        <w:t xml:space="preserve">c) </w:t>
      </w:r>
      <w:r w:rsidRPr="00386932">
        <w:rPr>
          <w:rFonts w:ascii="Arial" w:hAnsi="Arial" w:cs="Arial"/>
          <w:b/>
          <w:color w:val="000000"/>
          <w:szCs w:val="23"/>
        </w:rPr>
        <w:t>žadateli</w:t>
      </w:r>
      <w:r w:rsidRPr="00386932">
        <w:rPr>
          <w:rFonts w:ascii="Arial" w:hAnsi="Arial" w:cs="Arial"/>
          <w:color w:val="000000"/>
          <w:szCs w:val="23"/>
        </w:rPr>
        <w:t xml:space="preserve">, pokud je </w:t>
      </w:r>
      <w:r w:rsidRPr="00386932">
        <w:rPr>
          <w:rFonts w:ascii="Arial" w:hAnsi="Arial" w:cs="Arial"/>
          <w:b/>
          <w:color w:val="000000"/>
          <w:szCs w:val="23"/>
        </w:rPr>
        <w:t xml:space="preserve">příjemcem peněžních prostředků poskytovaných na stejný účel </w:t>
      </w:r>
      <w:r w:rsidRPr="00386932">
        <w:rPr>
          <w:rFonts w:ascii="Arial" w:hAnsi="Arial" w:cs="Arial"/>
          <w:color w:val="000000"/>
          <w:szCs w:val="23"/>
        </w:rPr>
        <w:t xml:space="preserve">ze státního rozpočtu, z rozpočtu územních samosprávných celků, vyšších územních samosprávných celků, Evropských strukturálních a investičních fondů, popř. z jiných zdrojů programů a projektů EU, nebo z jiných veřejných zdrojů. </w:t>
      </w:r>
    </w:p>
    <w:p w:rsidR="00797A15" w:rsidRPr="00386932" w:rsidRDefault="00797A15" w:rsidP="00DB2AE8">
      <w:pPr>
        <w:autoSpaceDE w:val="0"/>
        <w:autoSpaceDN w:val="0"/>
        <w:adjustRightInd w:val="0"/>
        <w:spacing w:after="20" w:line="240" w:lineRule="auto"/>
        <w:jc w:val="both"/>
        <w:rPr>
          <w:rFonts w:ascii="Arial" w:hAnsi="Arial" w:cs="Arial"/>
          <w:color w:val="000000"/>
          <w:sz w:val="20"/>
          <w:szCs w:val="23"/>
        </w:rPr>
      </w:pPr>
    </w:p>
    <w:p w:rsidR="00797A15" w:rsidRPr="00386932" w:rsidRDefault="00797A15" w:rsidP="00DB2A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Cs w:val="23"/>
        </w:rPr>
      </w:pPr>
      <w:r w:rsidRPr="00386932">
        <w:rPr>
          <w:rFonts w:ascii="Arial" w:hAnsi="Arial" w:cs="Arial"/>
          <w:color w:val="000000"/>
          <w:szCs w:val="23"/>
        </w:rPr>
        <w:t xml:space="preserve">d) </w:t>
      </w:r>
      <w:r w:rsidRPr="00386932">
        <w:rPr>
          <w:rFonts w:ascii="Arial" w:hAnsi="Arial" w:cs="Arial"/>
          <w:b/>
          <w:color w:val="000000"/>
          <w:szCs w:val="23"/>
        </w:rPr>
        <w:t>zaměstnavateli</w:t>
      </w:r>
      <w:r w:rsidRPr="00386932">
        <w:rPr>
          <w:rFonts w:ascii="Arial" w:hAnsi="Arial" w:cs="Arial"/>
          <w:color w:val="000000"/>
          <w:szCs w:val="23"/>
        </w:rPr>
        <w:t xml:space="preserve">, kterému byla </w:t>
      </w:r>
      <w:r w:rsidRPr="00386932">
        <w:rPr>
          <w:rFonts w:ascii="Arial" w:hAnsi="Arial" w:cs="Arial"/>
          <w:b/>
          <w:color w:val="000000"/>
          <w:szCs w:val="23"/>
        </w:rPr>
        <w:t>na stejný účel poskytnuta hmotná podpora v rámci investičních pobídek</w:t>
      </w:r>
      <w:r w:rsidRPr="00386932">
        <w:rPr>
          <w:rFonts w:ascii="Arial" w:hAnsi="Arial" w:cs="Arial"/>
          <w:color w:val="000000"/>
          <w:szCs w:val="23"/>
        </w:rPr>
        <w:t xml:space="preserve">, a to po dobu účinnosti dohod sjednaných s MPSV nebo s </w:t>
      </w:r>
      <w:r w:rsidR="006336D3" w:rsidRPr="00386932">
        <w:rPr>
          <w:rFonts w:ascii="Arial" w:hAnsi="Arial" w:cs="Arial"/>
          <w:color w:val="000000"/>
          <w:szCs w:val="23"/>
        </w:rPr>
        <w:t>ÚP</w:t>
      </w:r>
      <w:r w:rsidR="0094158A" w:rsidRPr="00386932">
        <w:rPr>
          <w:rFonts w:ascii="Arial" w:hAnsi="Arial" w:cs="Arial"/>
          <w:color w:val="000000"/>
          <w:szCs w:val="23"/>
        </w:rPr>
        <w:t xml:space="preserve"> ČR Generální ředitelství</w:t>
      </w:r>
      <w:r w:rsidRPr="00386932">
        <w:rPr>
          <w:rFonts w:ascii="Arial" w:hAnsi="Arial" w:cs="Arial"/>
          <w:color w:val="000000"/>
          <w:szCs w:val="23"/>
        </w:rPr>
        <w:t xml:space="preserve">. </w:t>
      </w:r>
    </w:p>
    <w:p w:rsidR="00AF7B74" w:rsidRPr="00386932" w:rsidRDefault="00AF7B74" w:rsidP="00DB2A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Cs w:val="23"/>
        </w:rPr>
      </w:pPr>
    </w:p>
    <w:p w:rsidR="008C2F9C" w:rsidRPr="00386932" w:rsidRDefault="008C2F9C" w:rsidP="008C2F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Cs w:val="23"/>
        </w:rPr>
      </w:pPr>
      <w:r w:rsidRPr="00386932">
        <w:rPr>
          <w:rFonts w:ascii="Arial" w:hAnsi="Arial" w:cs="Arial"/>
          <w:color w:val="000000"/>
          <w:szCs w:val="23"/>
        </w:rPr>
        <w:lastRenderedPageBreak/>
        <w:t xml:space="preserve">e) účastníkům projektu, kteří jsou </w:t>
      </w:r>
      <w:r w:rsidRPr="00386932">
        <w:rPr>
          <w:rFonts w:ascii="Arial" w:hAnsi="Arial" w:cs="Arial"/>
          <w:b/>
          <w:color w:val="000000"/>
          <w:szCs w:val="23"/>
        </w:rPr>
        <w:t>statutárními zástupci žadatele</w:t>
      </w:r>
      <w:r w:rsidRPr="00386932">
        <w:rPr>
          <w:rFonts w:ascii="Arial" w:hAnsi="Arial" w:cs="Arial"/>
          <w:color w:val="000000"/>
          <w:szCs w:val="23"/>
        </w:rPr>
        <w:t xml:space="preserve"> o příspěvek na SÚPM</w:t>
      </w:r>
    </w:p>
    <w:p w:rsidR="008C2F9C" w:rsidRPr="00386932" w:rsidRDefault="008C2F9C" w:rsidP="00DB2A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Cs w:val="23"/>
        </w:rPr>
      </w:pPr>
    </w:p>
    <w:p w:rsidR="00797A15" w:rsidRPr="00386932" w:rsidRDefault="0063518C" w:rsidP="004340E6">
      <w:pPr>
        <w:rPr>
          <w:rFonts w:ascii="Arial" w:hAnsi="Arial" w:cs="Arial"/>
          <w:b/>
          <w:sz w:val="32"/>
        </w:rPr>
      </w:pPr>
      <w:r w:rsidRPr="00386932">
        <w:rPr>
          <w:rFonts w:ascii="Arial" w:hAnsi="Arial" w:cs="Arial"/>
          <w:b/>
          <w:sz w:val="32"/>
        </w:rPr>
        <w:t>PODMÍNKY</w:t>
      </w:r>
    </w:p>
    <w:p w:rsidR="005716A8" w:rsidRPr="00386932" w:rsidRDefault="00100867" w:rsidP="00DB2AE8">
      <w:pPr>
        <w:pStyle w:val="Default"/>
        <w:numPr>
          <w:ilvl w:val="0"/>
          <w:numId w:val="18"/>
        </w:numPr>
        <w:rPr>
          <w:rFonts w:ascii="Arial" w:hAnsi="Arial" w:cs="Arial"/>
          <w:color w:val="auto"/>
          <w:sz w:val="22"/>
          <w:szCs w:val="22"/>
        </w:rPr>
      </w:pPr>
      <w:r w:rsidRPr="00386932">
        <w:rPr>
          <w:rFonts w:ascii="Arial" w:hAnsi="Arial" w:cs="Arial"/>
          <w:color w:val="auto"/>
          <w:sz w:val="22"/>
          <w:szCs w:val="22"/>
        </w:rPr>
        <w:t>P</w:t>
      </w:r>
      <w:r w:rsidR="005716A8" w:rsidRPr="00386932">
        <w:rPr>
          <w:rFonts w:ascii="Arial" w:hAnsi="Arial" w:cs="Arial"/>
          <w:color w:val="auto"/>
          <w:sz w:val="22"/>
          <w:szCs w:val="22"/>
        </w:rPr>
        <w:t>racovní poměr</w:t>
      </w:r>
      <w:r w:rsidRPr="00386932">
        <w:rPr>
          <w:rFonts w:ascii="Arial" w:hAnsi="Arial" w:cs="Arial"/>
          <w:color w:val="auto"/>
          <w:sz w:val="22"/>
          <w:szCs w:val="22"/>
        </w:rPr>
        <w:t xml:space="preserve"> bude uzavřen</w:t>
      </w:r>
      <w:r w:rsidR="005716A8" w:rsidRPr="00386932">
        <w:rPr>
          <w:rFonts w:ascii="Arial" w:hAnsi="Arial" w:cs="Arial"/>
          <w:color w:val="auto"/>
          <w:sz w:val="22"/>
          <w:szCs w:val="22"/>
        </w:rPr>
        <w:t xml:space="preserve"> na </w:t>
      </w:r>
      <w:r w:rsidR="005716A8" w:rsidRPr="00386932">
        <w:rPr>
          <w:rFonts w:ascii="Arial" w:hAnsi="Arial" w:cs="Arial"/>
          <w:b/>
          <w:color w:val="auto"/>
          <w:sz w:val="22"/>
          <w:szCs w:val="22"/>
        </w:rPr>
        <w:t>dobu neurčitou</w:t>
      </w:r>
      <w:r w:rsidR="005716A8" w:rsidRPr="00386932">
        <w:rPr>
          <w:rFonts w:ascii="Arial" w:hAnsi="Arial" w:cs="Arial"/>
          <w:color w:val="auto"/>
          <w:sz w:val="22"/>
          <w:szCs w:val="22"/>
        </w:rPr>
        <w:t xml:space="preserve"> </w:t>
      </w:r>
      <w:r w:rsidRPr="00386932">
        <w:rPr>
          <w:rFonts w:ascii="Arial" w:hAnsi="Arial" w:cs="Arial"/>
          <w:color w:val="auto"/>
          <w:sz w:val="22"/>
          <w:szCs w:val="22"/>
        </w:rPr>
        <w:t>nebo</w:t>
      </w:r>
      <w:r w:rsidR="005716A8" w:rsidRPr="00386932">
        <w:rPr>
          <w:rFonts w:ascii="Arial" w:hAnsi="Arial" w:cs="Arial"/>
          <w:color w:val="auto"/>
          <w:sz w:val="22"/>
          <w:szCs w:val="22"/>
        </w:rPr>
        <w:t xml:space="preserve"> na dobu </w:t>
      </w:r>
      <w:r w:rsidR="005716A8" w:rsidRPr="00386932">
        <w:rPr>
          <w:rFonts w:ascii="Arial" w:hAnsi="Arial" w:cs="Arial"/>
          <w:b/>
          <w:color w:val="auto"/>
          <w:sz w:val="22"/>
          <w:szCs w:val="22"/>
        </w:rPr>
        <w:t xml:space="preserve">určitou </w:t>
      </w:r>
      <w:r w:rsidR="00C203A3" w:rsidRPr="00386932">
        <w:rPr>
          <w:rFonts w:ascii="Arial" w:hAnsi="Arial" w:cs="Arial"/>
          <w:b/>
          <w:color w:val="auto"/>
          <w:sz w:val="22"/>
          <w:szCs w:val="22"/>
        </w:rPr>
        <w:t xml:space="preserve">min. na </w:t>
      </w:r>
      <w:r w:rsidR="005716A8" w:rsidRPr="00386932">
        <w:rPr>
          <w:rFonts w:ascii="Arial" w:hAnsi="Arial" w:cs="Arial"/>
          <w:b/>
          <w:color w:val="auto"/>
          <w:sz w:val="22"/>
          <w:szCs w:val="22"/>
        </w:rPr>
        <w:t>1 rok</w:t>
      </w:r>
      <w:r w:rsidR="005716A8" w:rsidRPr="00386932">
        <w:rPr>
          <w:rFonts w:ascii="Arial" w:hAnsi="Arial" w:cs="Arial"/>
          <w:color w:val="auto"/>
          <w:sz w:val="22"/>
          <w:szCs w:val="22"/>
        </w:rPr>
        <w:t xml:space="preserve">. </w:t>
      </w:r>
    </w:p>
    <w:p w:rsidR="005716A8" w:rsidRPr="00386932" w:rsidRDefault="000A3F80" w:rsidP="00DB2AE8">
      <w:pPr>
        <w:pStyle w:val="Default"/>
        <w:ind w:firstLine="360"/>
        <w:rPr>
          <w:rFonts w:ascii="Arial" w:hAnsi="Arial" w:cs="Arial"/>
          <w:color w:val="auto"/>
          <w:sz w:val="22"/>
          <w:szCs w:val="22"/>
        </w:rPr>
      </w:pPr>
      <w:r w:rsidRPr="00386932">
        <w:rPr>
          <w:rFonts w:ascii="Arial" w:hAnsi="Arial" w:cs="Arial"/>
          <w:b/>
          <w:color w:val="auto"/>
          <w:sz w:val="22"/>
          <w:szCs w:val="22"/>
        </w:rPr>
        <w:t>Poznámka</w:t>
      </w:r>
      <w:r w:rsidRPr="00386932">
        <w:rPr>
          <w:rFonts w:ascii="Arial" w:hAnsi="Arial" w:cs="Arial"/>
          <w:color w:val="auto"/>
          <w:sz w:val="22"/>
          <w:szCs w:val="22"/>
        </w:rPr>
        <w:t>:</w:t>
      </w:r>
    </w:p>
    <w:p w:rsidR="000A3F80" w:rsidRPr="00386932" w:rsidRDefault="000A3F80" w:rsidP="00DB2AE8">
      <w:pPr>
        <w:pStyle w:val="Default"/>
        <w:ind w:left="360"/>
        <w:jc w:val="both"/>
        <w:rPr>
          <w:rFonts w:ascii="Arial" w:hAnsi="Arial" w:cs="Arial"/>
          <w:sz w:val="22"/>
          <w:szCs w:val="22"/>
        </w:rPr>
      </w:pPr>
      <w:r w:rsidRPr="00386932">
        <w:rPr>
          <w:rFonts w:ascii="Arial" w:hAnsi="Arial" w:cs="Arial"/>
          <w:sz w:val="22"/>
          <w:szCs w:val="22"/>
        </w:rPr>
        <w:t xml:space="preserve">S cílem zajistit uchazečům o zaměstnání trvalé pracovní uplatnění budou v rámci schvalování </w:t>
      </w:r>
      <w:r w:rsidRPr="00386932">
        <w:rPr>
          <w:rFonts w:ascii="Arial" w:hAnsi="Arial" w:cs="Arial"/>
          <w:b/>
          <w:sz w:val="22"/>
          <w:szCs w:val="22"/>
        </w:rPr>
        <w:t xml:space="preserve">žádostí </w:t>
      </w:r>
      <w:r w:rsidR="00100867" w:rsidRPr="00386932">
        <w:rPr>
          <w:rFonts w:ascii="Arial" w:hAnsi="Arial" w:cs="Arial"/>
          <w:b/>
          <w:sz w:val="22"/>
          <w:szCs w:val="22"/>
        </w:rPr>
        <w:br/>
      </w:r>
      <w:r w:rsidR="00BA5399" w:rsidRPr="00386932">
        <w:rPr>
          <w:rFonts w:ascii="Arial" w:hAnsi="Arial" w:cs="Arial"/>
          <w:b/>
          <w:sz w:val="22"/>
          <w:szCs w:val="22"/>
        </w:rPr>
        <w:t>o příspěvek na vyhrazení SÚPM pro uchazeče o zaměstnání v rámci projektu</w:t>
      </w:r>
      <w:r w:rsidR="00BA5399" w:rsidRPr="00386932">
        <w:rPr>
          <w:rFonts w:ascii="Arial" w:hAnsi="Arial" w:cs="Arial"/>
          <w:sz w:val="22"/>
          <w:szCs w:val="22"/>
        </w:rPr>
        <w:t xml:space="preserve"> (dále jen „žádost“)</w:t>
      </w:r>
      <w:r w:rsidRPr="00386932">
        <w:rPr>
          <w:rFonts w:ascii="Arial" w:hAnsi="Arial" w:cs="Arial"/>
          <w:sz w:val="22"/>
          <w:szCs w:val="22"/>
        </w:rPr>
        <w:t xml:space="preserve"> upřednostňováni zaměstnavatelé, kteří nabídnou uchazečům </w:t>
      </w:r>
      <w:r w:rsidR="002B0DFD" w:rsidRPr="00386932">
        <w:rPr>
          <w:rFonts w:ascii="Arial" w:hAnsi="Arial" w:cs="Arial"/>
          <w:sz w:val="22"/>
          <w:szCs w:val="22"/>
        </w:rPr>
        <w:t xml:space="preserve">o zaměstnání </w:t>
      </w:r>
      <w:r w:rsidRPr="00386932">
        <w:rPr>
          <w:rFonts w:ascii="Arial" w:hAnsi="Arial" w:cs="Arial"/>
          <w:sz w:val="22"/>
          <w:szCs w:val="22"/>
        </w:rPr>
        <w:t>pracovní smlouvu na dobu neurčitou nebo na dobu určitou uzavřenou na dobu delší než 1 rok.</w:t>
      </w:r>
    </w:p>
    <w:p w:rsidR="000A3F80" w:rsidRPr="00386932" w:rsidRDefault="000A3F80" w:rsidP="00DB2AE8">
      <w:pPr>
        <w:pStyle w:val="Default"/>
        <w:jc w:val="both"/>
        <w:rPr>
          <w:rFonts w:ascii="Arial" w:hAnsi="Arial" w:cs="Arial"/>
          <w:color w:val="auto"/>
          <w:sz w:val="22"/>
          <w:szCs w:val="22"/>
          <w:highlight w:val="yellow"/>
        </w:rPr>
      </w:pPr>
    </w:p>
    <w:p w:rsidR="000A3F80" w:rsidRPr="00386932" w:rsidRDefault="000A3F80" w:rsidP="00DB2AE8">
      <w:pPr>
        <w:pStyle w:val="Default"/>
        <w:numPr>
          <w:ilvl w:val="0"/>
          <w:numId w:val="18"/>
        </w:numPr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386932">
        <w:rPr>
          <w:rFonts w:ascii="Arial" w:hAnsi="Arial" w:cs="Arial"/>
          <w:b/>
          <w:color w:val="auto"/>
          <w:sz w:val="22"/>
          <w:szCs w:val="22"/>
        </w:rPr>
        <w:t>P</w:t>
      </w:r>
      <w:r w:rsidRPr="00386932">
        <w:rPr>
          <w:rFonts w:ascii="Arial" w:hAnsi="Arial" w:cs="Arial"/>
          <w:b/>
          <w:sz w:val="22"/>
          <w:szCs w:val="22"/>
        </w:rPr>
        <w:t xml:space="preserve">racovní </w:t>
      </w:r>
      <w:r w:rsidR="006556D8" w:rsidRPr="00386932">
        <w:rPr>
          <w:rFonts w:ascii="Arial" w:hAnsi="Arial" w:cs="Arial"/>
          <w:b/>
          <w:sz w:val="22"/>
          <w:szCs w:val="22"/>
        </w:rPr>
        <w:t>smlouva</w:t>
      </w:r>
      <w:r w:rsidRPr="00386932">
        <w:rPr>
          <w:rFonts w:ascii="Arial" w:hAnsi="Arial" w:cs="Arial"/>
          <w:sz w:val="22"/>
          <w:szCs w:val="22"/>
        </w:rPr>
        <w:t xml:space="preserve"> s uchazečem </w:t>
      </w:r>
      <w:r w:rsidR="002B0DFD" w:rsidRPr="00386932">
        <w:rPr>
          <w:rFonts w:ascii="Arial" w:hAnsi="Arial" w:cs="Arial"/>
          <w:sz w:val="22"/>
          <w:szCs w:val="22"/>
        </w:rPr>
        <w:t xml:space="preserve">o zaměstnání </w:t>
      </w:r>
      <w:r w:rsidRPr="00386932">
        <w:rPr>
          <w:rFonts w:ascii="Arial" w:hAnsi="Arial" w:cs="Arial"/>
          <w:sz w:val="22"/>
          <w:szCs w:val="22"/>
        </w:rPr>
        <w:t xml:space="preserve">musí být </w:t>
      </w:r>
      <w:r w:rsidRPr="00386932">
        <w:rPr>
          <w:rFonts w:ascii="Arial" w:hAnsi="Arial" w:cs="Arial"/>
          <w:b/>
          <w:sz w:val="22"/>
          <w:szCs w:val="22"/>
        </w:rPr>
        <w:t>uzavřen</w:t>
      </w:r>
      <w:r w:rsidR="006556D8" w:rsidRPr="00386932">
        <w:rPr>
          <w:rFonts w:ascii="Arial" w:hAnsi="Arial" w:cs="Arial"/>
          <w:b/>
          <w:sz w:val="22"/>
          <w:szCs w:val="22"/>
        </w:rPr>
        <w:t>a</w:t>
      </w:r>
      <w:r w:rsidRPr="00386932">
        <w:rPr>
          <w:rFonts w:ascii="Arial" w:hAnsi="Arial" w:cs="Arial"/>
          <w:sz w:val="22"/>
          <w:szCs w:val="22"/>
        </w:rPr>
        <w:t xml:space="preserve"> </w:t>
      </w:r>
      <w:r w:rsidRPr="00386932">
        <w:rPr>
          <w:rFonts w:ascii="Arial" w:hAnsi="Arial" w:cs="Arial"/>
          <w:b/>
          <w:sz w:val="22"/>
          <w:szCs w:val="22"/>
        </w:rPr>
        <w:t>až po podpisu</w:t>
      </w:r>
      <w:r w:rsidRPr="00386932">
        <w:rPr>
          <w:rFonts w:ascii="Arial" w:hAnsi="Arial" w:cs="Arial"/>
          <w:sz w:val="22"/>
          <w:szCs w:val="22"/>
        </w:rPr>
        <w:t xml:space="preserve"> „Dohody o vyhrazení společensky účelného pracovního místa a poskytnutí příspěvku“ (dále jen „Dohoda o SÚPM“) s ÚP ČR a</w:t>
      </w:r>
      <w:r w:rsidRPr="00386932">
        <w:rPr>
          <w:rFonts w:ascii="Arial" w:hAnsi="Arial" w:cs="Arial"/>
          <w:bCs/>
          <w:color w:val="auto"/>
          <w:sz w:val="22"/>
          <w:szCs w:val="22"/>
        </w:rPr>
        <w:t xml:space="preserve"> pracovní smlouva musí být sestavena dle </w:t>
      </w:r>
      <w:r w:rsidRPr="00386932">
        <w:rPr>
          <w:rFonts w:ascii="Arial" w:hAnsi="Arial" w:cs="Arial"/>
          <w:b/>
          <w:bCs/>
          <w:color w:val="auto"/>
          <w:sz w:val="22"/>
          <w:szCs w:val="22"/>
        </w:rPr>
        <w:t xml:space="preserve">článku II - bod 1. a 2. </w:t>
      </w:r>
      <w:r w:rsidR="00770F20" w:rsidRPr="00386932">
        <w:rPr>
          <w:rFonts w:ascii="Arial" w:hAnsi="Arial" w:cs="Arial"/>
          <w:bCs/>
          <w:color w:val="auto"/>
          <w:sz w:val="22"/>
          <w:szCs w:val="22"/>
        </w:rPr>
        <w:t>této D</w:t>
      </w:r>
      <w:r w:rsidRPr="00386932">
        <w:rPr>
          <w:rFonts w:ascii="Arial" w:hAnsi="Arial" w:cs="Arial"/>
          <w:bCs/>
          <w:color w:val="auto"/>
          <w:sz w:val="22"/>
          <w:szCs w:val="22"/>
        </w:rPr>
        <w:t>ohody</w:t>
      </w:r>
      <w:r w:rsidR="00770F20" w:rsidRPr="00386932">
        <w:rPr>
          <w:rFonts w:ascii="Arial" w:hAnsi="Arial" w:cs="Arial"/>
          <w:bCs/>
          <w:color w:val="auto"/>
          <w:sz w:val="22"/>
          <w:szCs w:val="22"/>
        </w:rPr>
        <w:t xml:space="preserve"> o SÚPM</w:t>
      </w:r>
      <w:r w:rsidRPr="00386932">
        <w:rPr>
          <w:rFonts w:ascii="Arial" w:hAnsi="Arial" w:cs="Arial"/>
          <w:bCs/>
          <w:color w:val="auto"/>
          <w:sz w:val="22"/>
          <w:szCs w:val="22"/>
        </w:rPr>
        <w:t xml:space="preserve">. </w:t>
      </w:r>
    </w:p>
    <w:p w:rsidR="00100867" w:rsidRPr="00386932" w:rsidRDefault="00100867" w:rsidP="00DB2AE8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="000A3F80" w:rsidRPr="00386932" w:rsidRDefault="000A3F80" w:rsidP="00DB2AE8">
      <w:pPr>
        <w:pStyle w:val="Default"/>
        <w:numPr>
          <w:ilvl w:val="0"/>
          <w:numId w:val="18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386932">
        <w:rPr>
          <w:rFonts w:ascii="Arial" w:hAnsi="Arial" w:cs="Arial"/>
          <w:b/>
          <w:color w:val="auto"/>
          <w:sz w:val="22"/>
          <w:szCs w:val="22"/>
        </w:rPr>
        <w:t>Vznik pracovního poměru</w:t>
      </w:r>
      <w:r w:rsidRPr="00386932">
        <w:rPr>
          <w:rFonts w:ascii="Arial" w:hAnsi="Arial" w:cs="Arial"/>
          <w:color w:val="auto"/>
          <w:sz w:val="22"/>
          <w:szCs w:val="22"/>
        </w:rPr>
        <w:t xml:space="preserve"> </w:t>
      </w:r>
      <w:r w:rsidRPr="00386932">
        <w:rPr>
          <w:rFonts w:ascii="Arial" w:hAnsi="Arial" w:cs="Arial"/>
          <w:b/>
          <w:color w:val="auto"/>
          <w:sz w:val="22"/>
          <w:szCs w:val="22"/>
        </w:rPr>
        <w:t>a den nástupu</w:t>
      </w:r>
      <w:r w:rsidRPr="00386932">
        <w:rPr>
          <w:rFonts w:ascii="Arial" w:hAnsi="Arial" w:cs="Arial"/>
          <w:color w:val="auto"/>
          <w:sz w:val="22"/>
          <w:szCs w:val="22"/>
        </w:rPr>
        <w:t xml:space="preserve"> do zaměstnání bude k 1. dni v měsíci.</w:t>
      </w:r>
    </w:p>
    <w:p w:rsidR="000A3F80" w:rsidRPr="00386932" w:rsidRDefault="000A3F80" w:rsidP="00DB2A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100867" w:rsidRPr="00386932" w:rsidRDefault="008E2CB5" w:rsidP="00DB2AE8">
      <w:pPr>
        <w:pStyle w:val="Default"/>
        <w:numPr>
          <w:ilvl w:val="0"/>
          <w:numId w:val="18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386932">
        <w:rPr>
          <w:rFonts w:ascii="Arial" w:hAnsi="Arial" w:cs="Arial"/>
          <w:color w:val="auto"/>
          <w:sz w:val="22"/>
          <w:szCs w:val="22"/>
        </w:rPr>
        <w:t>ÚP ČR</w:t>
      </w:r>
      <w:r w:rsidR="00225E7C" w:rsidRPr="00386932">
        <w:rPr>
          <w:rFonts w:ascii="Arial" w:hAnsi="Arial" w:cs="Arial"/>
          <w:color w:val="auto"/>
          <w:sz w:val="22"/>
          <w:szCs w:val="22"/>
        </w:rPr>
        <w:t xml:space="preserve"> </w:t>
      </w:r>
      <w:r w:rsidR="00A35B55" w:rsidRPr="00386932">
        <w:rPr>
          <w:rFonts w:ascii="Arial" w:hAnsi="Arial" w:cs="Arial"/>
          <w:color w:val="auto"/>
          <w:sz w:val="22"/>
          <w:szCs w:val="22"/>
        </w:rPr>
        <w:t>může zaměstnavateli poskytnout</w:t>
      </w:r>
      <w:r w:rsidR="00225E7C" w:rsidRPr="00386932">
        <w:rPr>
          <w:rFonts w:ascii="Arial" w:hAnsi="Arial" w:cs="Arial"/>
          <w:color w:val="auto"/>
          <w:sz w:val="22"/>
          <w:szCs w:val="22"/>
        </w:rPr>
        <w:t xml:space="preserve"> příspěvek na mzdu nebo plat účastníka projektu. Na základě podepsané </w:t>
      </w:r>
      <w:r w:rsidR="00225E7C" w:rsidRPr="00386932">
        <w:rPr>
          <w:rFonts w:ascii="Arial" w:hAnsi="Arial" w:cs="Arial"/>
          <w:sz w:val="22"/>
          <w:szCs w:val="22"/>
        </w:rPr>
        <w:t>Dohody o SÚPM</w:t>
      </w:r>
      <w:r w:rsidR="00225E7C" w:rsidRPr="00386932">
        <w:rPr>
          <w:rFonts w:ascii="Arial" w:hAnsi="Arial" w:cs="Arial"/>
          <w:color w:val="auto"/>
          <w:sz w:val="22"/>
          <w:szCs w:val="22"/>
        </w:rPr>
        <w:t xml:space="preserve">  bude zaměstnavateli poskytován příspěvek na mzdu nebo plat po </w:t>
      </w:r>
      <w:r w:rsidR="00225E7C" w:rsidRPr="00386932">
        <w:rPr>
          <w:rFonts w:ascii="Arial" w:hAnsi="Arial" w:cs="Arial"/>
          <w:b/>
          <w:color w:val="auto"/>
          <w:sz w:val="22"/>
          <w:szCs w:val="22"/>
        </w:rPr>
        <w:t>dobu až 1</w:t>
      </w:r>
      <w:r w:rsidR="00EB5FAF" w:rsidRPr="00386932">
        <w:rPr>
          <w:rFonts w:ascii="Arial" w:hAnsi="Arial" w:cs="Arial"/>
          <w:b/>
          <w:color w:val="auto"/>
          <w:sz w:val="22"/>
          <w:szCs w:val="22"/>
        </w:rPr>
        <w:t>0</w:t>
      </w:r>
      <w:r w:rsidR="00225E7C" w:rsidRPr="00386932">
        <w:rPr>
          <w:rFonts w:ascii="Arial" w:hAnsi="Arial" w:cs="Arial"/>
          <w:b/>
          <w:color w:val="auto"/>
          <w:sz w:val="22"/>
          <w:szCs w:val="22"/>
        </w:rPr>
        <w:t xml:space="preserve"> měsíců</w:t>
      </w:r>
      <w:r w:rsidR="00225E7C" w:rsidRPr="00386932">
        <w:rPr>
          <w:rFonts w:ascii="Arial" w:hAnsi="Arial" w:cs="Arial"/>
          <w:color w:val="auto"/>
          <w:sz w:val="22"/>
          <w:szCs w:val="22"/>
        </w:rPr>
        <w:t xml:space="preserve">. </w:t>
      </w:r>
    </w:p>
    <w:p w:rsidR="00100867" w:rsidRPr="00386932" w:rsidRDefault="00100867" w:rsidP="00DB2A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225E7C" w:rsidRPr="00386932" w:rsidRDefault="00225E7C" w:rsidP="00DB2AE8">
      <w:pPr>
        <w:pStyle w:val="Default"/>
        <w:numPr>
          <w:ilvl w:val="0"/>
          <w:numId w:val="18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386932">
        <w:rPr>
          <w:rFonts w:ascii="Arial" w:hAnsi="Arial" w:cs="Arial"/>
          <w:color w:val="auto"/>
          <w:sz w:val="22"/>
          <w:szCs w:val="22"/>
        </w:rPr>
        <w:t xml:space="preserve">Příspěvek lze poskytnout pouze na úhradu skutečně vynaložených mzdových nákladů včetně zákonných odvodů. Příspěvek je poskytován zpětně. V případě zkráceného úvazku bude příspěvek krácen. </w:t>
      </w:r>
    </w:p>
    <w:p w:rsidR="002774B8" w:rsidRPr="00386932" w:rsidRDefault="002774B8" w:rsidP="00DB2AE8">
      <w:pPr>
        <w:pStyle w:val="Default"/>
        <w:jc w:val="both"/>
        <w:rPr>
          <w:rFonts w:ascii="Arial" w:hAnsi="Arial" w:cs="Arial"/>
          <w:b/>
          <w:bCs/>
          <w:i/>
          <w:iCs/>
          <w:color w:val="auto"/>
          <w:sz w:val="22"/>
          <w:szCs w:val="22"/>
        </w:rPr>
      </w:pPr>
    </w:p>
    <w:p w:rsidR="003B61E2" w:rsidRPr="00386932" w:rsidRDefault="009A02E2" w:rsidP="00DB2AE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86932">
        <w:rPr>
          <w:rFonts w:ascii="Arial" w:hAnsi="Arial" w:cs="Arial"/>
          <w:b/>
          <w:bCs/>
        </w:rPr>
        <w:t xml:space="preserve">Příspěvek je nenárokový a o jeho poskytnutí bude rozhodovat </w:t>
      </w:r>
      <w:r w:rsidR="00A040F2" w:rsidRPr="00386932">
        <w:rPr>
          <w:rFonts w:ascii="Arial" w:hAnsi="Arial" w:cs="Arial"/>
          <w:b/>
          <w:bCs/>
        </w:rPr>
        <w:t>H</w:t>
      </w:r>
      <w:r w:rsidRPr="00386932">
        <w:rPr>
          <w:rFonts w:ascii="Arial" w:hAnsi="Arial" w:cs="Arial"/>
          <w:b/>
          <w:bCs/>
        </w:rPr>
        <w:t xml:space="preserve">odnotící komise APZ! </w:t>
      </w:r>
    </w:p>
    <w:p w:rsidR="000A3F80" w:rsidRPr="00386932" w:rsidRDefault="000A3F80" w:rsidP="00DB2AE8">
      <w:pPr>
        <w:pStyle w:val="Default"/>
        <w:rPr>
          <w:rFonts w:ascii="Arial" w:hAnsi="Arial" w:cs="Arial"/>
          <w:b/>
          <w:bCs/>
          <w:color w:val="auto"/>
          <w:sz w:val="28"/>
          <w:szCs w:val="22"/>
        </w:rPr>
      </w:pPr>
    </w:p>
    <w:p w:rsidR="005E0E37" w:rsidRPr="00386932" w:rsidRDefault="00056B3F" w:rsidP="00DB2AE8">
      <w:pPr>
        <w:pStyle w:val="Default"/>
        <w:rPr>
          <w:rFonts w:ascii="Arial" w:hAnsi="Arial" w:cs="Arial"/>
          <w:b/>
          <w:bCs/>
          <w:color w:val="auto"/>
          <w:sz w:val="32"/>
          <w:szCs w:val="22"/>
        </w:rPr>
      </w:pPr>
      <w:r w:rsidRPr="00386932">
        <w:rPr>
          <w:rFonts w:ascii="Arial" w:hAnsi="Arial" w:cs="Arial"/>
          <w:b/>
          <w:bCs/>
          <w:color w:val="auto"/>
          <w:sz w:val="32"/>
          <w:szCs w:val="22"/>
        </w:rPr>
        <w:t xml:space="preserve">POSTUP PŘI VYŘIZOVÁNÍ </w:t>
      </w:r>
      <w:r w:rsidR="00100867" w:rsidRPr="00386932">
        <w:rPr>
          <w:rFonts w:ascii="Arial" w:hAnsi="Arial" w:cs="Arial"/>
          <w:b/>
          <w:bCs/>
          <w:color w:val="auto"/>
          <w:sz w:val="32"/>
          <w:szCs w:val="22"/>
        </w:rPr>
        <w:t xml:space="preserve">ŽÁDOSTI </w:t>
      </w:r>
    </w:p>
    <w:p w:rsidR="00891610" w:rsidRPr="00386932" w:rsidRDefault="00891610" w:rsidP="00DB2A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DB2AE8" w:rsidRPr="00386932" w:rsidRDefault="005E0E37" w:rsidP="00DB2AE8">
      <w:pPr>
        <w:pStyle w:val="Default"/>
        <w:numPr>
          <w:ilvl w:val="0"/>
          <w:numId w:val="11"/>
        </w:numPr>
        <w:spacing w:after="53"/>
        <w:jc w:val="both"/>
        <w:rPr>
          <w:rFonts w:ascii="Arial" w:hAnsi="Arial" w:cs="Arial"/>
          <w:color w:val="auto"/>
          <w:sz w:val="22"/>
          <w:szCs w:val="22"/>
        </w:rPr>
      </w:pPr>
      <w:r w:rsidRPr="00386932">
        <w:rPr>
          <w:rFonts w:ascii="Arial" w:hAnsi="Arial" w:cs="Arial"/>
          <w:color w:val="auto"/>
          <w:sz w:val="22"/>
          <w:szCs w:val="22"/>
        </w:rPr>
        <w:t xml:space="preserve">Zaměstnavatel kontaktuje </w:t>
      </w:r>
      <w:r w:rsidR="00C203A3" w:rsidRPr="00386932">
        <w:rPr>
          <w:rFonts w:ascii="Arial" w:hAnsi="Arial" w:cs="Arial"/>
          <w:color w:val="auto"/>
          <w:sz w:val="22"/>
          <w:szCs w:val="22"/>
        </w:rPr>
        <w:t>administrativního</w:t>
      </w:r>
      <w:r w:rsidRPr="00386932">
        <w:rPr>
          <w:rFonts w:ascii="Arial" w:hAnsi="Arial" w:cs="Arial"/>
          <w:color w:val="auto"/>
          <w:sz w:val="22"/>
          <w:szCs w:val="22"/>
        </w:rPr>
        <w:t xml:space="preserve"> pracovníka projektu</w:t>
      </w:r>
      <w:r w:rsidR="00F94FB9" w:rsidRPr="00386932">
        <w:rPr>
          <w:rFonts w:ascii="Arial" w:hAnsi="Arial" w:cs="Arial"/>
          <w:color w:val="auto"/>
          <w:sz w:val="22"/>
          <w:szCs w:val="22"/>
        </w:rPr>
        <w:t xml:space="preserve">, který zašle </w:t>
      </w:r>
      <w:r w:rsidR="00F94FB9" w:rsidRPr="00386932">
        <w:rPr>
          <w:rFonts w:ascii="Arial" w:hAnsi="Arial" w:cs="Arial"/>
          <w:b/>
          <w:color w:val="auto"/>
          <w:sz w:val="22"/>
          <w:szCs w:val="22"/>
        </w:rPr>
        <w:t>zaměstnavateli informační e-mail s dotazníkem</w:t>
      </w:r>
      <w:r w:rsidR="00F94FB9" w:rsidRPr="00386932">
        <w:rPr>
          <w:rFonts w:ascii="Arial" w:hAnsi="Arial" w:cs="Arial"/>
          <w:color w:val="auto"/>
          <w:sz w:val="22"/>
          <w:szCs w:val="22"/>
        </w:rPr>
        <w:t xml:space="preserve">. V dotazníku zaměstnavatel vyplní údaje o </w:t>
      </w:r>
      <w:r w:rsidR="00CF2896" w:rsidRPr="00386932">
        <w:rPr>
          <w:rFonts w:ascii="Arial" w:hAnsi="Arial" w:cs="Arial"/>
          <w:color w:val="auto"/>
          <w:sz w:val="22"/>
          <w:szCs w:val="22"/>
        </w:rPr>
        <w:t xml:space="preserve">volném pracovním místě a </w:t>
      </w:r>
      <w:r w:rsidR="00F94FB9" w:rsidRPr="00386932">
        <w:rPr>
          <w:rFonts w:ascii="Arial" w:hAnsi="Arial" w:cs="Arial"/>
          <w:color w:val="auto"/>
          <w:sz w:val="22"/>
          <w:szCs w:val="22"/>
        </w:rPr>
        <w:t>požadavky na výběr potencionálního zaměstnance</w:t>
      </w:r>
      <w:r w:rsidR="00CE7B3B" w:rsidRPr="00386932">
        <w:rPr>
          <w:rFonts w:ascii="Arial" w:hAnsi="Arial" w:cs="Arial"/>
          <w:color w:val="auto"/>
          <w:sz w:val="22"/>
          <w:szCs w:val="22"/>
        </w:rPr>
        <w:t xml:space="preserve"> a tento dotazník zašle zpět</w:t>
      </w:r>
      <w:r w:rsidR="00F94FB9" w:rsidRPr="00386932">
        <w:rPr>
          <w:rFonts w:ascii="Arial" w:hAnsi="Arial" w:cs="Arial"/>
          <w:color w:val="auto"/>
          <w:sz w:val="22"/>
          <w:szCs w:val="22"/>
        </w:rPr>
        <w:t>.</w:t>
      </w:r>
      <w:r w:rsidR="00CE7B3B" w:rsidRPr="00386932">
        <w:rPr>
          <w:rFonts w:ascii="Arial" w:hAnsi="Arial" w:cs="Arial"/>
          <w:color w:val="auto"/>
          <w:sz w:val="22"/>
          <w:szCs w:val="22"/>
        </w:rPr>
        <w:t xml:space="preserve"> Dotazník je ke stažení </w:t>
      </w:r>
    </w:p>
    <w:p w:rsidR="0063518C" w:rsidRPr="00386932" w:rsidRDefault="00CE7B3B" w:rsidP="00DB2AE8">
      <w:pPr>
        <w:pStyle w:val="Default"/>
        <w:spacing w:after="53"/>
        <w:ind w:left="360"/>
        <w:rPr>
          <w:rFonts w:ascii="Arial" w:hAnsi="Arial" w:cs="Arial"/>
        </w:rPr>
      </w:pPr>
      <w:r w:rsidRPr="00386932">
        <w:rPr>
          <w:rFonts w:ascii="Arial" w:hAnsi="Arial" w:cs="Arial"/>
          <w:color w:val="auto"/>
          <w:sz w:val="22"/>
          <w:szCs w:val="22"/>
        </w:rPr>
        <w:t xml:space="preserve">také na </w:t>
      </w:r>
      <w:r w:rsidR="00914A6F" w:rsidRPr="00386932">
        <w:rPr>
          <w:rFonts w:ascii="Arial" w:hAnsi="Arial" w:cs="Arial"/>
          <w:color w:val="auto"/>
          <w:sz w:val="22"/>
          <w:szCs w:val="22"/>
        </w:rPr>
        <w:t>stránkách projektu</w:t>
      </w:r>
      <w:r w:rsidRPr="00386932">
        <w:rPr>
          <w:rFonts w:ascii="Arial" w:hAnsi="Arial" w:cs="Arial"/>
          <w:color w:val="auto"/>
          <w:sz w:val="22"/>
          <w:szCs w:val="22"/>
        </w:rPr>
        <w:t>:</w:t>
      </w:r>
      <w:r w:rsidR="00914A6F" w:rsidRPr="00386932">
        <w:rPr>
          <w:rFonts w:ascii="Arial" w:hAnsi="Arial" w:cs="Arial"/>
        </w:rPr>
        <w:t xml:space="preserve"> </w:t>
      </w:r>
    </w:p>
    <w:p w:rsidR="004340E6" w:rsidRPr="00C13B03" w:rsidRDefault="00C13B03" w:rsidP="00DB2AE8">
      <w:pPr>
        <w:pStyle w:val="Default"/>
        <w:spacing w:after="53"/>
        <w:ind w:left="360"/>
        <w:rPr>
          <w:rFonts w:ascii="Arial" w:hAnsi="Arial" w:cs="Arial"/>
          <w:color w:val="auto"/>
          <w:sz w:val="22"/>
          <w:szCs w:val="22"/>
        </w:rPr>
      </w:pPr>
      <w:bookmarkStart w:id="0" w:name="_GoBack"/>
      <w:r w:rsidRPr="00C13B03">
        <w:rPr>
          <w:rFonts w:ascii="Arial" w:hAnsi="Arial" w:cs="Arial"/>
          <w:color w:val="auto"/>
          <w:sz w:val="22"/>
          <w:szCs w:val="22"/>
        </w:rPr>
        <w:t>https://www.uradprace.cz/web/cz/zaruky-pro-mlade-ve-zk</w:t>
      </w:r>
    </w:p>
    <w:bookmarkEnd w:id="0"/>
    <w:p w:rsidR="00892474" w:rsidRPr="00386932" w:rsidRDefault="00892474" w:rsidP="00DB2AE8">
      <w:pPr>
        <w:pStyle w:val="Default"/>
        <w:spacing w:after="53"/>
        <w:rPr>
          <w:rFonts w:ascii="Arial" w:hAnsi="Arial" w:cs="Arial"/>
          <w:color w:val="auto"/>
          <w:sz w:val="22"/>
          <w:szCs w:val="22"/>
        </w:rPr>
      </w:pPr>
    </w:p>
    <w:tbl>
      <w:tblPr>
        <w:tblW w:w="10028" w:type="dxa"/>
        <w:jc w:val="center"/>
        <w:tblInd w:w="-32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1"/>
        <w:gridCol w:w="3177"/>
        <w:gridCol w:w="3980"/>
      </w:tblGrid>
      <w:tr w:rsidR="002C2646" w:rsidRPr="00386932" w:rsidTr="00F54E48">
        <w:trPr>
          <w:trHeight w:val="77"/>
          <w:jc w:val="center"/>
        </w:trPr>
        <w:tc>
          <w:tcPr>
            <w:tcW w:w="2871" w:type="dxa"/>
            <w:shd w:val="clear" w:color="auto" w:fill="auto"/>
            <w:noWrap/>
            <w:vAlign w:val="center"/>
            <w:hideMark/>
          </w:tcPr>
          <w:p w:rsidR="00146BBB" w:rsidRPr="00386932" w:rsidRDefault="00493058" w:rsidP="001C0F3C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Ing.</w:t>
            </w:r>
            <w:r w:rsidR="00D13C9C" w:rsidRPr="00386932">
              <w:rPr>
                <w:rFonts w:ascii="Arial" w:eastAsia="Times New Roman" w:hAnsi="Arial" w:cs="Arial"/>
                <w:lang w:eastAsia="cs-CZ"/>
              </w:rPr>
              <w:t xml:space="preserve"> Jaromíra Polednová</w:t>
            </w:r>
          </w:p>
        </w:tc>
        <w:tc>
          <w:tcPr>
            <w:tcW w:w="3177" w:type="dxa"/>
            <w:shd w:val="clear" w:color="auto" w:fill="auto"/>
            <w:noWrap/>
            <w:vAlign w:val="center"/>
            <w:hideMark/>
          </w:tcPr>
          <w:p w:rsidR="00146BBB" w:rsidRPr="00386932" w:rsidRDefault="00146BBB" w:rsidP="00D13C9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86932">
              <w:rPr>
                <w:rFonts w:ascii="Arial" w:eastAsia="Times New Roman" w:hAnsi="Arial" w:cs="Arial"/>
                <w:lang w:eastAsia="cs-CZ"/>
              </w:rPr>
              <w:t>950</w:t>
            </w:r>
            <w:r w:rsidR="00D13C9C" w:rsidRPr="00386932">
              <w:rPr>
                <w:rFonts w:ascii="Arial" w:eastAsia="Times New Roman" w:hAnsi="Arial" w:cs="Arial"/>
                <w:lang w:eastAsia="cs-CZ"/>
              </w:rPr>
              <w:t> 175 128</w:t>
            </w:r>
          </w:p>
        </w:tc>
        <w:tc>
          <w:tcPr>
            <w:tcW w:w="3980" w:type="dxa"/>
            <w:shd w:val="clear" w:color="auto" w:fill="auto"/>
            <w:noWrap/>
            <w:vAlign w:val="center"/>
            <w:hideMark/>
          </w:tcPr>
          <w:p w:rsidR="00146BBB" w:rsidRPr="00386932" w:rsidRDefault="00C13B03" w:rsidP="005356ED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u w:val="single"/>
                <w:lang w:eastAsia="cs-CZ"/>
              </w:rPr>
            </w:pPr>
            <w:hyperlink r:id="rId9" w:history="1">
              <w:r w:rsidR="007F4E34" w:rsidRPr="00386932">
                <w:rPr>
                  <w:rStyle w:val="Hypertextovodkaz"/>
                  <w:rFonts w:ascii="Arial" w:eastAsia="Times New Roman" w:hAnsi="Arial" w:cs="Arial"/>
                  <w:color w:val="auto"/>
                  <w:lang w:eastAsia="cs-CZ"/>
                </w:rPr>
                <w:t>jaromira.polednova@uradprace.cz</w:t>
              </w:r>
            </w:hyperlink>
            <w:r w:rsidR="007F4E34" w:rsidRPr="00386932">
              <w:rPr>
                <w:rFonts w:ascii="Arial" w:eastAsia="Times New Roman" w:hAnsi="Arial" w:cs="Arial"/>
                <w:lang w:eastAsia="cs-CZ"/>
              </w:rPr>
              <w:t xml:space="preserve"> </w:t>
            </w:r>
          </w:p>
        </w:tc>
      </w:tr>
    </w:tbl>
    <w:p w:rsidR="00797A15" w:rsidRPr="00386932" w:rsidRDefault="00797A15" w:rsidP="00DB2AE8">
      <w:pPr>
        <w:pStyle w:val="Default"/>
        <w:spacing w:after="53"/>
        <w:rPr>
          <w:rFonts w:ascii="Arial" w:hAnsi="Arial" w:cs="Arial"/>
          <w:color w:val="auto"/>
          <w:sz w:val="22"/>
          <w:szCs w:val="22"/>
        </w:rPr>
      </w:pPr>
    </w:p>
    <w:p w:rsidR="00A87EB5" w:rsidRPr="00386932" w:rsidRDefault="00CF44A5" w:rsidP="00DB2AE8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386932">
        <w:rPr>
          <w:rFonts w:ascii="Arial" w:hAnsi="Arial" w:cs="Arial"/>
        </w:rPr>
        <w:t>Údaje ze zaslaného dotazníku budou zpracovány do databáze pracovních míst</w:t>
      </w:r>
      <w:r w:rsidR="00225E7C" w:rsidRPr="00386932">
        <w:rPr>
          <w:rFonts w:ascii="Arial" w:hAnsi="Arial" w:cs="Arial"/>
        </w:rPr>
        <w:t>.</w:t>
      </w:r>
      <w:r w:rsidRPr="00386932">
        <w:rPr>
          <w:rFonts w:ascii="Arial" w:hAnsi="Arial" w:cs="Arial"/>
        </w:rPr>
        <w:t xml:space="preserve"> </w:t>
      </w:r>
      <w:r w:rsidR="006F1DD1" w:rsidRPr="00386932">
        <w:rPr>
          <w:rFonts w:ascii="Arial" w:hAnsi="Arial" w:cs="Arial"/>
        </w:rPr>
        <w:t xml:space="preserve">Odborní pracovníci </w:t>
      </w:r>
      <w:r w:rsidR="003471CE" w:rsidRPr="00386932">
        <w:rPr>
          <w:rFonts w:ascii="Arial" w:hAnsi="Arial" w:cs="Arial"/>
        </w:rPr>
        <w:t xml:space="preserve">budou vybírat </w:t>
      </w:r>
      <w:r w:rsidR="006F1DD1" w:rsidRPr="00386932">
        <w:rPr>
          <w:rFonts w:ascii="Arial" w:hAnsi="Arial" w:cs="Arial"/>
        </w:rPr>
        <w:t>pro účastníky z</w:t>
      </w:r>
      <w:r w:rsidR="00225E7C" w:rsidRPr="00386932">
        <w:rPr>
          <w:rFonts w:ascii="Arial" w:hAnsi="Arial" w:cs="Arial"/>
        </w:rPr>
        <w:t xml:space="preserve"> této </w:t>
      </w:r>
      <w:r w:rsidR="00F04549" w:rsidRPr="00386932">
        <w:rPr>
          <w:rFonts w:ascii="Arial" w:hAnsi="Arial" w:cs="Arial"/>
        </w:rPr>
        <w:t xml:space="preserve">databáze </w:t>
      </w:r>
      <w:r w:rsidR="006F1DD1" w:rsidRPr="00386932">
        <w:rPr>
          <w:rFonts w:ascii="Arial" w:hAnsi="Arial" w:cs="Arial"/>
          <w:b/>
        </w:rPr>
        <w:t xml:space="preserve">vhodné pracovní </w:t>
      </w:r>
      <w:r w:rsidR="006C5D6C" w:rsidRPr="00386932">
        <w:rPr>
          <w:rFonts w:ascii="Arial" w:hAnsi="Arial" w:cs="Arial"/>
          <w:b/>
        </w:rPr>
        <w:t>uplatnění</w:t>
      </w:r>
      <w:r w:rsidR="00F04549" w:rsidRPr="00386932">
        <w:rPr>
          <w:rFonts w:ascii="Arial" w:hAnsi="Arial" w:cs="Arial"/>
        </w:rPr>
        <w:t xml:space="preserve"> s cílem, aby umístění vyhovovalo potřebám účastníka </w:t>
      </w:r>
      <w:r w:rsidR="006C5D6C" w:rsidRPr="00386932">
        <w:rPr>
          <w:rFonts w:ascii="Arial" w:hAnsi="Arial" w:cs="Arial"/>
        </w:rPr>
        <w:t>a požadavkům</w:t>
      </w:r>
      <w:r w:rsidR="00F04549" w:rsidRPr="00386932">
        <w:rPr>
          <w:rFonts w:ascii="Arial" w:hAnsi="Arial" w:cs="Arial"/>
        </w:rPr>
        <w:t xml:space="preserve"> zaměstnavatele</w:t>
      </w:r>
      <w:r w:rsidR="006C5D6C" w:rsidRPr="00386932">
        <w:rPr>
          <w:rFonts w:ascii="Arial" w:hAnsi="Arial" w:cs="Arial"/>
        </w:rPr>
        <w:t xml:space="preserve"> uvedeným v dotazníku</w:t>
      </w:r>
      <w:r w:rsidR="00F04549" w:rsidRPr="00386932">
        <w:rPr>
          <w:rFonts w:ascii="Arial" w:hAnsi="Arial" w:cs="Arial"/>
        </w:rPr>
        <w:t>.</w:t>
      </w:r>
      <w:r w:rsidR="006C5D6C" w:rsidRPr="00386932">
        <w:rPr>
          <w:rFonts w:ascii="Arial" w:hAnsi="Arial" w:cs="Arial"/>
        </w:rPr>
        <w:t xml:space="preserve"> V případě nalezení shody bude zaměstnavatele kontaktovat odborný pracovník</w:t>
      </w:r>
      <w:r w:rsidR="00B63033" w:rsidRPr="00386932">
        <w:rPr>
          <w:rFonts w:ascii="Arial" w:hAnsi="Arial" w:cs="Arial"/>
        </w:rPr>
        <w:t xml:space="preserve"> projektu</w:t>
      </w:r>
      <w:r w:rsidR="006C5D6C" w:rsidRPr="00386932">
        <w:rPr>
          <w:rFonts w:ascii="Arial" w:hAnsi="Arial" w:cs="Arial"/>
        </w:rPr>
        <w:t>, který se domluví na dalším postupu.</w:t>
      </w:r>
    </w:p>
    <w:p w:rsidR="00A87EB5" w:rsidRPr="00386932" w:rsidRDefault="00A87EB5" w:rsidP="00DB2AE8">
      <w:pPr>
        <w:pStyle w:val="Odstavecseseznamem"/>
        <w:spacing w:after="0" w:line="240" w:lineRule="auto"/>
        <w:ind w:left="360"/>
        <w:rPr>
          <w:rFonts w:ascii="Arial" w:hAnsi="Arial" w:cs="Arial"/>
        </w:rPr>
      </w:pPr>
    </w:p>
    <w:p w:rsidR="00A87EB5" w:rsidRPr="00386932" w:rsidRDefault="005E0E37" w:rsidP="00DB2AE8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386932">
        <w:rPr>
          <w:rFonts w:ascii="Arial" w:hAnsi="Arial" w:cs="Arial"/>
        </w:rPr>
        <w:lastRenderedPageBreak/>
        <w:t xml:space="preserve">Po výběru vhodného </w:t>
      </w:r>
      <w:r w:rsidR="005B09AF" w:rsidRPr="00386932">
        <w:rPr>
          <w:rFonts w:ascii="Arial" w:hAnsi="Arial" w:cs="Arial"/>
        </w:rPr>
        <w:t>účastníka</w:t>
      </w:r>
      <w:r w:rsidRPr="00386932">
        <w:rPr>
          <w:rFonts w:ascii="Arial" w:hAnsi="Arial" w:cs="Arial"/>
        </w:rPr>
        <w:t xml:space="preserve"> zaměstnavatel zpracuje </w:t>
      </w:r>
      <w:r w:rsidR="008B6896" w:rsidRPr="00386932">
        <w:rPr>
          <w:rFonts w:ascii="Arial" w:hAnsi="Arial" w:cs="Arial"/>
          <w:b/>
          <w:bCs/>
          <w:iCs/>
        </w:rPr>
        <w:t>ž</w:t>
      </w:r>
      <w:r w:rsidR="003471CE" w:rsidRPr="00386932">
        <w:rPr>
          <w:rFonts w:ascii="Arial" w:hAnsi="Arial" w:cs="Arial"/>
          <w:b/>
          <w:bCs/>
          <w:iCs/>
        </w:rPr>
        <w:t>ádost</w:t>
      </w:r>
      <w:r w:rsidRPr="00386932">
        <w:rPr>
          <w:rFonts w:ascii="Arial" w:hAnsi="Arial" w:cs="Arial"/>
          <w:i/>
          <w:iCs/>
        </w:rPr>
        <w:t xml:space="preserve">. </w:t>
      </w:r>
      <w:r w:rsidRPr="00386932">
        <w:rPr>
          <w:rFonts w:ascii="Arial" w:hAnsi="Arial" w:cs="Arial"/>
        </w:rPr>
        <w:t xml:space="preserve">Pokud zaměstnavatel vyhradí více pracovních míst pro účastníky projektu, je vhodné uvést je do jedné žádosti. Pro každé pracovní místo je potřeba zpracovat formulář </w:t>
      </w:r>
      <w:r w:rsidRPr="00386932">
        <w:rPr>
          <w:rFonts w:ascii="Arial" w:hAnsi="Arial" w:cs="Arial"/>
          <w:b/>
          <w:bCs/>
          <w:iCs/>
        </w:rPr>
        <w:t>Charakteristika pracovního místa</w:t>
      </w:r>
      <w:r w:rsidRPr="00386932">
        <w:rPr>
          <w:rFonts w:ascii="Arial" w:hAnsi="Arial" w:cs="Arial"/>
        </w:rPr>
        <w:t>.</w:t>
      </w:r>
      <w:r w:rsidR="00A87EB5" w:rsidRPr="00386932">
        <w:rPr>
          <w:rFonts w:ascii="Arial" w:hAnsi="Arial" w:cs="Arial"/>
        </w:rPr>
        <w:t xml:space="preserve"> </w:t>
      </w:r>
    </w:p>
    <w:p w:rsidR="00641D46" w:rsidRPr="00386932" w:rsidRDefault="00641D46" w:rsidP="00DB2AE8">
      <w:pPr>
        <w:pStyle w:val="Odstavecseseznamem"/>
        <w:spacing w:after="0" w:line="240" w:lineRule="auto"/>
        <w:ind w:left="360"/>
        <w:jc w:val="both"/>
        <w:rPr>
          <w:rFonts w:ascii="Arial" w:hAnsi="Arial" w:cs="Arial"/>
        </w:rPr>
      </w:pPr>
    </w:p>
    <w:p w:rsidR="00A87EB5" w:rsidRPr="00386932" w:rsidRDefault="00A87EB5" w:rsidP="00DB2AE8">
      <w:pPr>
        <w:pStyle w:val="Odstavecseseznamem"/>
        <w:spacing w:after="0" w:line="240" w:lineRule="auto"/>
        <w:ind w:left="360"/>
        <w:jc w:val="both"/>
        <w:rPr>
          <w:rFonts w:ascii="Arial" w:hAnsi="Arial" w:cs="Arial"/>
        </w:rPr>
      </w:pPr>
      <w:r w:rsidRPr="00386932">
        <w:rPr>
          <w:rFonts w:ascii="Arial" w:hAnsi="Arial" w:cs="Arial"/>
        </w:rPr>
        <w:t xml:space="preserve">Pro rychlejší vyřízení žádosti doporučujeme podat kompletní žádost se všemi potřebnými přílohami a </w:t>
      </w:r>
    </w:p>
    <w:p w:rsidR="004F6CFB" w:rsidRPr="00386932" w:rsidRDefault="00A87EB5" w:rsidP="00DB2AE8">
      <w:pPr>
        <w:pStyle w:val="Odstavecseseznamem"/>
        <w:spacing w:line="240" w:lineRule="auto"/>
        <w:ind w:left="360"/>
        <w:jc w:val="both"/>
        <w:rPr>
          <w:rFonts w:ascii="Arial" w:hAnsi="Arial" w:cs="Arial"/>
        </w:rPr>
      </w:pPr>
      <w:r w:rsidRPr="00386932">
        <w:rPr>
          <w:rFonts w:ascii="Arial" w:hAnsi="Arial" w:cs="Arial"/>
          <w:b/>
          <w:bCs/>
        </w:rPr>
        <w:t>d</w:t>
      </w:r>
      <w:r w:rsidR="00225E7C" w:rsidRPr="00386932">
        <w:rPr>
          <w:rFonts w:ascii="Arial" w:hAnsi="Arial" w:cs="Arial"/>
          <w:b/>
          <w:bCs/>
        </w:rPr>
        <w:t xml:space="preserve">oporučujeme </w:t>
      </w:r>
      <w:r w:rsidR="004B4F93" w:rsidRPr="00386932">
        <w:rPr>
          <w:rFonts w:ascii="Arial" w:hAnsi="Arial" w:cs="Arial"/>
          <w:b/>
          <w:bCs/>
          <w:iCs/>
        </w:rPr>
        <w:t>ž</w:t>
      </w:r>
      <w:r w:rsidR="00225E7C" w:rsidRPr="00386932">
        <w:rPr>
          <w:rFonts w:ascii="Arial" w:hAnsi="Arial" w:cs="Arial"/>
          <w:b/>
          <w:bCs/>
          <w:iCs/>
        </w:rPr>
        <w:t>ádost</w:t>
      </w:r>
      <w:r w:rsidR="00225E7C" w:rsidRPr="00386932">
        <w:rPr>
          <w:rFonts w:ascii="Arial" w:hAnsi="Arial" w:cs="Arial"/>
          <w:b/>
          <w:bCs/>
          <w:i/>
          <w:iCs/>
        </w:rPr>
        <w:t xml:space="preserve"> </w:t>
      </w:r>
      <w:r w:rsidR="00225E7C" w:rsidRPr="00386932">
        <w:rPr>
          <w:rFonts w:ascii="Arial" w:hAnsi="Arial" w:cs="Arial"/>
          <w:b/>
          <w:bCs/>
          <w:iCs/>
        </w:rPr>
        <w:t>včetně</w:t>
      </w:r>
      <w:r w:rsidR="00225E7C" w:rsidRPr="00386932">
        <w:rPr>
          <w:rFonts w:ascii="Arial" w:hAnsi="Arial" w:cs="Arial"/>
          <w:b/>
          <w:bCs/>
          <w:i/>
          <w:iCs/>
        </w:rPr>
        <w:t xml:space="preserve"> </w:t>
      </w:r>
      <w:r w:rsidR="00225E7C" w:rsidRPr="00386932">
        <w:rPr>
          <w:rFonts w:ascii="Arial" w:hAnsi="Arial" w:cs="Arial"/>
          <w:b/>
          <w:bCs/>
          <w:iCs/>
        </w:rPr>
        <w:t>příloh</w:t>
      </w:r>
      <w:r w:rsidR="00225E7C" w:rsidRPr="00386932">
        <w:rPr>
          <w:rFonts w:ascii="Arial" w:hAnsi="Arial" w:cs="Arial"/>
          <w:b/>
          <w:bCs/>
          <w:i/>
          <w:iCs/>
        </w:rPr>
        <w:t xml:space="preserve"> </w:t>
      </w:r>
      <w:r w:rsidR="00225E7C" w:rsidRPr="00386932">
        <w:rPr>
          <w:rFonts w:ascii="Arial" w:hAnsi="Arial" w:cs="Arial"/>
          <w:b/>
          <w:bCs/>
        </w:rPr>
        <w:t>před odesláním zkonzultovat s níže uvedenými osobami</w:t>
      </w:r>
      <w:r w:rsidR="00225E7C" w:rsidRPr="00386932">
        <w:rPr>
          <w:rFonts w:ascii="Arial" w:hAnsi="Arial" w:cs="Arial"/>
        </w:rPr>
        <w:t>.</w:t>
      </w:r>
    </w:p>
    <w:tbl>
      <w:tblPr>
        <w:tblW w:w="9923" w:type="dxa"/>
        <w:tblInd w:w="-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2551"/>
        <w:gridCol w:w="1418"/>
        <w:gridCol w:w="1417"/>
        <w:gridCol w:w="3245"/>
      </w:tblGrid>
      <w:tr w:rsidR="00386932" w:rsidRPr="00C13B03" w:rsidTr="002B75A2">
        <w:trPr>
          <w:trHeight w:val="2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518C" w:rsidRPr="00C13B03" w:rsidRDefault="0063518C" w:rsidP="00D51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13B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Kroměříž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3518C" w:rsidRPr="00C13B03" w:rsidRDefault="0063518C" w:rsidP="00DA5E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13B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Ing. </w:t>
            </w:r>
            <w:r w:rsidR="00DA5EC6" w:rsidRPr="00C13B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Marie Čevorová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3518C" w:rsidRPr="00C13B03" w:rsidRDefault="0063518C" w:rsidP="00DA5E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13B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950</w:t>
            </w:r>
            <w:r w:rsidR="005356ED" w:rsidRPr="00C13B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 175 </w:t>
            </w:r>
            <w:r w:rsidR="00DA5EC6" w:rsidRPr="00C13B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3518C" w:rsidRPr="00C13B03" w:rsidRDefault="00DA5EC6" w:rsidP="00D51D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13B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778 407 828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63518C" w:rsidRPr="00C13B03" w:rsidRDefault="00DA5EC6" w:rsidP="005356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cs-CZ"/>
              </w:rPr>
            </w:pPr>
            <w:r w:rsidRPr="00C13B03">
              <w:rPr>
                <w:rFonts w:ascii="Arial" w:eastAsia="Times New Roman" w:hAnsi="Arial" w:cs="Arial"/>
                <w:sz w:val="20"/>
                <w:szCs w:val="20"/>
                <w:u w:val="single"/>
                <w:lang w:eastAsia="cs-CZ"/>
              </w:rPr>
              <w:t>Marie.Cevorova@uradprace.cz</w:t>
            </w:r>
          </w:p>
        </w:tc>
      </w:tr>
      <w:tr w:rsidR="00386932" w:rsidRPr="00C13B03" w:rsidTr="002B75A2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518C" w:rsidRPr="00C13B03" w:rsidRDefault="0063518C" w:rsidP="00D51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13B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Uherské Hradiště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3518C" w:rsidRPr="00C13B03" w:rsidRDefault="0063518C" w:rsidP="00D51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13B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Mgr. Milena Kročová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3518C" w:rsidRPr="00C13B03" w:rsidRDefault="0063518C" w:rsidP="00D51D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13B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950 170 214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3518C" w:rsidRPr="00C13B03" w:rsidRDefault="0063518C" w:rsidP="00D51D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13B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778 403 354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63518C" w:rsidRPr="00C13B03" w:rsidRDefault="00C13B03" w:rsidP="00DA5E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cs-CZ"/>
              </w:rPr>
            </w:pPr>
            <w:hyperlink r:id="rId10" w:history="1">
              <w:r w:rsidR="00DA5EC6" w:rsidRPr="00C13B03">
                <w:rPr>
                  <w:rStyle w:val="Hypertextovodkaz"/>
                  <w:rFonts w:ascii="Arial" w:eastAsia="Times New Roman" w:hAnsi="Arial" w:cs="Arial"/>
                  <w:color w:val="auto"/>
                  <w:sz w:val="20"/>
                  <w:szCs w:val="20"/>
                  <w:lang w:eastAsia="cs-CZ"/>
                </w:rPr>
                <w:t>Milena.Krocova@uradprace.cz</w:t>
              </w:r>
            </w:hyperlink>
          </w:p>
        </w:tc>
      </w:tr>
      <w:tr w:rsidR="00C13B03" w:rsidRPr="00C13B03" w:rsidTr="00493058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</w:tcPr>
          <w:p w:rsidR="00C13B03" w:rsidRPr="00C13B03" w:rsidRDefault="00C13B03" w:rsidP="00D51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13B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Vsetín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C13B03" w:rsidRPr="00C13B03" w:rsidRDefault="00C13B03" w:rsidP="00FF1A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13B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Ing. Markéta Velešíková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13B03" w:rsidRPr="00C13B03" w:rsidRDefault="00C13B03" w:rsidP="00D51D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13B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950 173 431 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13B03" w:rsidRPr="00C13B03" w:rsidRDefault="00C13B03" w:rsidP="00D51D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13B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725 785 930 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:rsidR="00C13B03" w:rsidRPr="00C13B03" w:rsidRDefault="00C13B03" w:rsidP="001014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B03">
              <w:rPr>
                <w:rFonts w:ascii="Arial" w:hAnsi="Arial" w:cs="Arial"/>
                <w:sz w:val="20"/>
                <w:szCs w:val="20"/>
              </w:rPr>
              <w:t>Marketa.Velesikova@uradprace.cz</w:t>
            </w:r>
          </w:p>
        </w:tc>
      </w:tr>
      <w:tr w:rsidR="00386932" w:rsidRPr="00C13B03" w:rsidTr="00493058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3518C" w:rsidRPr="00C13B03" w:rsidRDefault="00E75C9C" w:rsidP="00D51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13B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Zlín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63518C" w:rsidRPr="00C13B03" w:rsidRDefault="00493058" w:rsidP="00FF1A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13B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Ing. Iveta Macek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3518C" w:rsidRPr="00C13B03" w:rsidRDefault="00493058" w:rsidP="00D51D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13B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950 175 256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3518C" w:rsidRPr="00C13B03" w:rsidRDefault="00493058" w:rsidP="00D51D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13B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778 403 352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:rsidR="0063518C" w:rsidRPr="00C13B03" w:rsidRDefault="00C13B03" w:rsidP="001014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cs-CZ"/>
              </w:rPr>
            </w:pPr>
            <w:hyperlink r:id="rId11" w:history="1">
              <w:r w:rsidR="00493058" w:rsidRPr="00C13B03">
                <w:rPr>
                  <w:rStyle w:val="Hypertextovodkaz"/>
                  <w:rFonts w:ascii="Arial" w:eastAsia="Times New Roman" w:hAnsi="Arial" w:cs="Arial"/>
                  <w:color w:val="auto"/>
                  <w:sz w:val="20"/>
                  <w:szCs w:val="20"/>
                  <w:lang w:eastAsia="cs-CZ"/>
                </w:rPr>
                <w:t>Iveta.Macek@uradprace.cz</w:t>
              </w:r>
            </w:hyperlink>
          </w:p>
        </w:tc>
      </w:tr>
    </w:tbl>
    <w:p w:rsidR="004340E6" w:rsidRPr="00386932" w:rsidRDefault="004340E6" w:rsidP="004340E6">
      <w:pPr>
        <w:pStyle w:val="Odstavecseseznamem"/>
        <w:spacing w:after="53" w:line="240" w:lineRule="auto"/>
        <w:ind w:left="360"/>
        <w:jc w:val="both"/>
        <w:rPr>
          <w:rFonts w:ascii="Arial" w:hAnsi="Arial" w:cs="Arial"/>
        </w:rPr>
      </w:pPr>
    </w:p>
    <w:p w:rsidR="00F14D42" w:rsidRPr="00386932" w:rsidRDefault="005E0E37" w:rsidP="00DB2AE8">
      <w:pPr>
        <w:pStyle w:val="Odstavecseseznamem"/>
        <w:numPr>
          <w:ilvl w:val="0"/>
          <w:numId w:val="11"/>
        </w:numPr>
        <w:spacing w:after="53" w:line="240" w:lineRule="auto"/>
        <w:jc w:val="both"/>
        <w:rPr>
          <w:rFonts w:ascii="Arial" w:hAnsi="Arial" w:cs="Arial"/>
        </w:rPr>
      </w:pPr>
      <w:r w:rsidRPr="00386932">
        <w:rPr>
          <w:rFonts w:ascii="Arial" w:hAnsi="Arial" w:cs="Arial"/>
          <w:b/>
          <w:iCs/>
        </w:rPr>
        <w:t>Žádost</w:t>
      </w:r>
      <w:r w:rsidRPr="00386932">
        <w:rPr>
          <w:rFonts w:ascii="Arial" w:hAnsi="Arial" w:cs="Arial"/>
          <w:b/>
          <w:i/>
          <w:iCs/>
        </w:rPr>
        <w:t xml:space="preserve"> </w:t>
      </w:r>
      <w:r w:rsidR="00951782" w:rsidRPr="00386932">
        <w:rPr>
          <w:rFonts w:ascii="Arial" w:hAnsi="Arial" w:cs="Arial"/>
        </w:rPr>
        <w:t xml:space="preserve">podává oprávněný zástupce </w:t>
      </w:r>
      <w:r w:rsidR="00796B3A" w:rsidRPr="00386932">
        <w:rPr>
          <w:rFonts w:ascii="Arial" w:hAnsi="Arial" w:cs="Arial"/>
        </w:rPr>
        <w:t>žadatele (ž</w:t>
      </w:r>
      <w:r w:rsidR="00951782" w:rsidRPr="00386932">
        <w:rPr>
          <w:rFonts w:ascii="Arial" w:hAnsi="Arial" w:cs="Arial"/>
        </w:rPr>
        <w:t>ádost - str. 2 bod C), kterým je statutární zástupce nebo osoba, pověřená na základě doložené plné moci. P</w:t>
      </w:r>
      <w:r w:rsidRPr="00386932">
        <w:rPr>
          <w:rFonts w:ascii="Arial" w:hAnsi="Arial" w:cs="Arial"/>
        </w:rPr>
        <w:t xml:space="preserve">odepsanou </w:t>
      </w:r>
      <w:r w:rsidR="00951782" w:rsidRPr="00386932">
        <w:rPr>
          <w:rFonts w:ascii="Arial" w:hAnsi="Arial" w:cs="Arial"/>
        </w:rPr>
        <w:t>žádost zamě</w:t>
      </w:r>
      <w:r w:rsidRPr="00386932">
        <w:rPr>
          <w:rFonts w:ascii="Arial" w:hAnsi="Arial" w:cs="Arial"/>
        </w:rPr>
        <w:t xml:space="preserve">stnavatel spolu s jejími přílohami </w:t>
      </w:r>
      <w:r w:rsidRPr="00386932">
        <w:rPr>
          <w:rFonts w:ascii="Arial" w:hAnsi="Arial" w:cs="Arial"/>
          <w:b/>
        </w:rPr>
        <w:t>doručí</w:t>
      </w:r>
      <w:r w:rsidR="00951782" w:rsidRPr="00386932">
        <w:rPr>
          <w:rFonts w:ascii="Arial" w:hAnsi="Arial" w:cs="Arial"/>
          <w:b/>
        </w:rPr>
        <w:t xml:space="preserve"> následovně</w:t>
      </w:r>
      <w:r w:rsidR="00F14D42" w:rsidRPr="00386932">
        <w:rPr>
          <w:rFonts w:ascii="Arial" w:hAnsi="Arial" w:cs="Arial"/>
        </w:rPr>
        <w:t>:</w:t>
      </w:r>
    </w:p>
    <w:p w:rsidR="004A0498" w:rsidRPr="00386932" w:rsidRDefault="00F14D42" w:rsidP="00DB2AE8">
      <w:pPr>
        <w:pStyle w:val="Default"/>
        <w:numPr>
          <w:ilvl w:val="0"/>
          <w:numId w:val="13"/>
        </w:numPr>
        <w:spacing w:after="53"/>
        <w:rPr>
          <w:rFonts w:ascii="Arial" w:hAnsi="Arial" w:cs="Arial"/>
          <w:color w:val="auto"/>
          <w:sz w:val="22"/>
          <w:szCs w:val="22"/>
        </w:rPr>
      </w:pPr>
      <w:r w:rsidRPr="00386932">
        <w:rPr>
          <w:rFonts w:ascii="Arial" w:hAnsi="Arial" w:cs="Arial"/>
          <w:color w:val="auto"/>
          <w:sz w:val="22"/>
          <w:szCs w:val="22"/>
        </w:rPr>
        <w:t xml:space="preserve">originál </w:t>
      </w:r>
      <w:r w:rsidR="005E0E37" w:rsidRPr="00386932">
        <w:rPr>
          <w:rFonts w:ascii="Arial" w:hAnsi="Arial" w:cs="Arial"/>
          <w:color w:val="auto"/>
          <w:sz w:val="22"/>
          <w:szCs w:val="22"/>
        </w:rPr>
        <w:t xml:space="preserve">v tištěné formě na </w:t>
      </w:r>
      <w:r w:rsidR="001417CD" w:rsidRPr="00386932">
        <w:rPr>
          <w:rFonts w:ascii="Arial" w:hAnsi="Arial" w:cs="Arial"/>
          <w:color w:val="auto"/>
          <w:sz w:val="22"/>
          <w:szCs w:val="22"/>
        </w:rPr>
        <w:t>adresu</w:t>
      </w:r>
      <w:r w:rsidR="0000168B" w:rsidRPr="00386932">
        <w:rPr>
          <w:rFonts w:ascii="Arial" w:hAnsi="Arial" w:cs="Arial"/>
          <w:color w:val="auto"/>
          <w:sz w:val="22"/>
          <w:szCs w:val="22"/>
        </w:rPr>
        <w:t>:</w:t>
      </w:r>
      <w:r w:rsidR="005E0E37" w:rsidRPr="00386932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E40E4E" w:rsidRPr="00386932" w:rsidRDefault="00C210D1" w:rsidP="004A0498">
      <w:pPr>
        <w:pStyle w:val="Default"/>
        <w:spacing w:after="53"/>
        <w:ind w:left="720"/>
        <w:rPr>
          <w:rFonts w:ascii="Arial" w:hAnsi="Arial" w:cs="Arial"/>
          <w:color w:val="auto"/>
          <w:sz w:val="22"/>
          <w:szCs w:val="22"/>
        </w:rPr>
      </w:pPr>
      <w:r w:rsidRPr="00386932">
        <w:rPr>
          <w:rFonts w:ascii="Arial" w:hAnsi="Arial" w:cs="Arial"/>
          <w:color w:val="auto"/>
          <w:sz w:val="22"/>
          <w:szCs w:val="22"/>
        </w:rPr>
        <w:t>Kroměříž: ÚP ČR - Krajská pobočka ve Zlíně</w:t>
      </w:r>
      <w:r w:rsidR="007F4E34" w:rsidRPr="00386932">
        <w:rPr>
          <w:rFonts w:ascii="Arial" w:hAnsi="Arial" w:cs="Arial"/>
          <w:color w:val="auto"/>
          <w:sz w:val="22"/>
          <w:szCs w:val="22"/>
        </w:rPr>
        <w:t>,</w:t>
      </w:r>
      <w:r w:rsidRPr="00386932">
        <w:rPr>
          <w:rFonts w:ascii="Arial" w:hAnsi="Arial" w:cs="Arial"/>
          <w:color w:val="auto"/>
          <w:sz w:val="22"/>
          <w:szCs w:val="22"/>
        </w:rPr>
        <w:t xml:space="preserve"> Ing. </w:t>
      </w:r>
      <w:r w:rsidR="001023C8" w:rsidRPr="00386932">
        <w:rPr>
          <w:rFonts w:ascii="Arial" w:hAnsi="Arial" w:cs="Arial"/>
          <w:color w:val="auto"/>
          <w:sz w:val="22"/>
          <w:szCs w:val="22"/>
        </w:rPr>
        <w:t>Marie Čevorová</w:t>
      </w:r>
      <w:r w:rsidRPr="00386932">
        <w:rPr>
          <w:rFonts w:ascii="Arial" w:hAnsi="Arial" w:cs="Arial"/>
          <w:color w:val="auto"/>
          <w:sz w:val="22"/>
          <w:szCs w:val="22"/>
        </w:rPr>
        <w:t xml:space="preserve">, </w:t>
      </w:r>
      <w:r w:rsidRPr="00386932">
        <w:rPr>
          <w:rFonts w:ascii="Arial" w:hAnsi="Arial" w:cs="Arial"/>
          <w:sz w:val="22"/>
          <w:szCs w:val="22"/>
        </w:rPr>
        <w:t>Čiperova 5182, 760 01 Zlín</w:t>
      </w:r>
    </w:p>
    <w:p w:rsidR="001417CD" w:rsidRPr="00386932" w:rsidRDefault="001417CD" w:rsidP="001417CD">
      <w:pPr>
        <w:pStyle w:val="Default"/>
        <w:spacing w:after="53"/>
        <w:ind w:left="720"/>
        <w:rPr>
          <w:rFonts w:ascii="Arial" w:hAnsi="Arial" w:cs="Arial"/>
          <w:color w:val="auto"/>
          <w:sz w:val="22"/>
          <w:szCs w:val="22"/>
        </w:rPr>
      </w:pPr>
      <w:r w:rsidRPr="00386932">
        <w:rPr>
          <w:rFonts w:ascii="Arial" w:hAnsi="Arial" w:cs="Arial"/>
          <w:color w:val="auto"/>
          <w:sz w:val="22"/>
          <w:szCs w:val="22"/>
        </w:rPr>
        <w:t>Uherské Hradiště</w:t>
      </w:r>
      <w:r w:rsidR="00C210D1" w:rsidRPr="00386932">
        <w:rPr>
          <w:rFonts w:ascii="Arial" w:hAnsi="Arial" w:cs="Arial"/>
          <w:color w:val="auto"/>
          <w:sz w:val="22"/>
          <w:szCs w:val="22"/>
        </w:rPr>
        <w:t>:</w:t>
      </w:r>
      <w:r w:rsidRPr="00386932">
        <w:rPr>
          <w:rFonts w:ascii="Arial" w:hAnsi="Arial" w:cs="Arial"/>
          <w:color w:val="auto"/>
          <w:sz w:val="22"/>
          <w:szCs w:val="22"/>
        </w:rPr>
        <w:t xml:space="preserve"> </w:t>
      </w:r>
      <w:r w:rsidR="00C210D1" w:rsidRPr="00386932">
        <w:rPr>
          <w:rFonts w:ascii="Arial" w:hAnsi="Arial" w:cs="Arial"/>
          <w:color w:val="auto"/>
          <w:sz w:val="22"/>
          <w:szCs w:val="22"/>
        </w:rPr>
        <w:t xml:space="preserve">ÚP ČR – Kontaktní pracoviště Uherské Hradiště, </w:t>
      </w:r>
      <w:r w:rsidRPr="00386932">
        <w:rPr>
          <w:rFonts w:ascii="Arial" w:hAnsi="Arial" w:cs="Arial"/>
          <w:color w:val="auto"/>
          <w:sz w:val="22"/>
          <w:szCs w:val="22"/>
        </w:rPr>
        <w:t>Mgr. Milena Kročová, Na Morávce 1215, 686 52 Uherské Hradiště 1</w:t>
      </w:r>
    </w:p>
    <w:p w:rsidR="00350E3E" w:rsidRPr="00386932" w:rsidRDefault="001417CD" w:rsidP="00350E3E">
      <w:pPr>
        <w:pStyle w:val="Default"/>
        <w:spacing w:after="53"/>
        <w:ind w:left="720"/>
        <w:rPr>
          <w:rFonts w:ascii="Arial" w:hAnsi="Arial" w:cs="Arial"/>
          <w:sz w:val="22"/>
          <w:szCs w:val="22"/>
        </w:rPr>
      </w:pPr>
      <w:r w:rsidRPr="00386932">
        <w:rPr>
          <w:rFonts w:ascii="Arial" w:hAnsi="Arial" w:cs="Arial"/>
          <w:color w:val="auto"/>
          <w:sz w:val="22"/>
          <w:szCs w:val="22"/>
        </w:rPr>
        <w:t>Vsetín</w:t>
      </w:r>
      <w:r w:rsidR="00E8083E">
        <w:rPr>
          <w:rFonts w:ascii="Arial" w:hAnsi="Arial" w:cs="Arial"/>
          <w:color w:val="auto"/>
          <w:sz w:val="22"/>
          <w:szCs w:val="22"/>
        </w:rPr>
        <w:t>, Zlín</w:t>
      </w:r>
      <w:r w:rsidR="00C210D1" w:rsidRPr="00386932">
        <w:rPr>
          <w:rFonts w:ascii="Arial" w:hAnsi="Arial" w:cs="Arial"/>
          <w:color w:val="auto"/>
          <w:sz w:val="22"/>
          <w:szCs w:val="22"/>
        </w:rPr>
        <w:t>:</w:t>
      </w:r>
      <w:r w:rsidRPr="00386932">
        <w:rPr>
          <w:rFonts w:ascii="Arial" w:hAnsi="Arial" w:cs="Arial"/>
          <w:color w:val="auto"/>
          <w:sz w:val="22"/>
          <w:szCs w:val="22"/>
        </w:rPr>
        <w:t xml:space="preserve"> </w:t>
      </w:r>
      <w:r w:rsidR="00350E3E" w:rsidRPr="00386932">
        <w:rPr>
          <w:rFonts w:ascii="Arial" w:hAnsi="Arial" w:cs="Arial"/>
          <w:color w:val="auto"/>
          <w:sz w:val="22"/>
          <w:szCs w:val="22"/>
        </w:rPr>
        <w:t xml:space="preserve">ÚP ČR - Krajská pobočka ve Zlíně, Ing. Iveta </w:t>
      </w:r>
      <w:r w:rsidR="00350E3E">
        <w:rPr>
          <w:rFonts w:ascii="Arial" w:hAnsi="Arial" w:cs="Arial"/>
          <w:color w:val="auto"/>
          <w:sz w:val="22"/>
          <w:szCs w:val="22"/>
        </w:rPr>
        <w:t>Macek</w:t>
      </w:r>
      <w:r w:rsidR="00350E3E" w:rsidRPr="00386932">
        <w:rPr>
          <w:rFonts w:ascii="Arial" w:hAnsi="Arial" w:cs="Arial"/>
          <w:sz w:val="22"/>
          <w:szCs w:val="22"/>
        </w:rPr>
        <w:t>, Čiperova 5182, 760 01 Zlín</w:t>
      </w:r>
    </w:p>
    <w:p w:rsidR="009111AA" w:rsidRPr="009111AA" w:rsidRDefault="0000168B" w:rsidP="009111AA">
      <w:pPr>
        <w:pStyle w:val="Default"/>
        <w:numPr>
          <w:ilvl w:val="0"/>
          <w:numId w:val="13"/>
        </w:numPr>
        <w:spacing w:after="53"/>
        <w:rPr>
          <w:rFonts w:ascii="Arial" w:hAnsi="Arial" w:cs="Arial"/>
          <w:color w:val="auto"/>
          <w:sz w:val="22"/>
          <w:szCs w:val="22"/>
        </w:rPr>
      </w:pPr>
      <w:r w:rsidRPr="00386932">
        <w:rPr>
          <w:rFonts w:ascii="Arial" w:hAnsi="Arial" w:cs="Arial"/>
          <w:sz w:val="22"/>
          <w:szCs w:val="22"/>
        </w:rPr>
        <w:t xml:space="preserve">osobně na </w:t>
      </w:r>
      <w:r w:rsidR="001417CD" w:rsidRPr="00386932">
        <w:rPr>
          <w:rFonts w:ascii="Arial" w:hAnsi="Arial" w:cs="Arial"/>
          <w:sz w:val="22"/>
          <w:szCs w:val="22"/>
        </w:rPr>
        <w:t xml:space="preserve">výše uvedená </w:t>
      </w:r>
      <w:r w:rsidRPr="00386932">
        <w:rPr>
          <w:rFonts w:ascii="Arial" w:hAnsi="Arial" w:cs="Arial"/>
          <w:sz w:val="22"/>
          <w:szCs w:val="22"/>
        </w:rPr>
        <w:t>pracoviště</w:t>
      </w:r>
      <w:r w:rsidR="009111AA">
        <w:rPr>
          <w:rFonts w:ascii="Arial" w:hAnsi="Arial" w:cs="Arial"/>
          <w:sz w:val="22"/>
          <w:szCs w:val="22"/>
        </w:rPr>
        <w:t xml:space="preserve"> (Zlín: na adresu </w:t>
      </w:r>
      <w:r w:rsidR="009111AA" w:rsidRPr="009111AA">
        <w:rPr>
          <w:rFonts w:ascii="Arial" w:eastAsia="Calibri" w:hAnsi="Arial" w:cs="Arial"/>
          <w:noProof/>
          <w:sz w:val="22"/>
          <w:szCs w:val="22"/>
          <w:lang w:eastAsia="cs-CZ"/>
        </w:rPr>
        <w:t>S-projekt, a.s., tř. T. Bati 508, 762 73  Zlín</w:t>
      </w:r>
      <w:r w:rsidR="009111AA">
        <w:rPr>
          <w:rFonts w:ascii="Arial" w:eastAsia="Calibri" w:hAnsi="Arial" w:cs="Arial"/>
          <w:noProof/>
          <w:sz w:val="22"/>
          <w:szCs w:val="22"/>
          <w:lang w:eastAsia="cs-CZ"/>
        </w:rPr>
        <w:t>)</w:t>
      </w:r>
    </w:p>
    <w:p w:rsidR="006B64CF" w:rsidRPr="00386932" w:rsidRDefault="005E0E37" w:rsidP="00DB2AE8">
      <w:pPr>
        <w:pStyle w:val="Default"/>
        <w:numPr>
          <w:ilvl w:val="0"/>
          <w:numId w:val="13"/>
        </w:numPr>
        <w:spacing w:after="53"/>
        <w:rPr>
          <w:rFonts w:ascii="Arial" w:hAnsi="Arial" w:cs="Arial"/>
          <w:color w:val="auto"/>
          <w:sz w:val="22"/>
          <w:szCs w:val="22"/>
        </w:rPr>
      </w:pPr>
      <w:r w:rsidRPr="00386932">
        <w:rPr>
          <w:rFonts w:ascii="Arial" w:hAnsi="Arial" w:cs="Arial"/>
          <w:color w:val="auto"/>
          <w:sz w:val="22"/>
          <w:szCs w:val="22"/>
        </w:rPr>
        <w:t xml:space="preserve">elektronicky prostřednictvím datové schránky </w:t>
      </w:r>
      <w:r w:rsidR="00F14D42" w:rsidRPr="00386932">
        <w:rPr>
          <w:rFonts w:ascii="Arial" w:hAnsi="Arial" w:cs="Arial"/>
          <w:color w:val="auto"/>
          <w:sz w:val="22"/>
          <w:szCs w:val="22"/>
        </w:rPr>
        <w:t>na ID:</w:t>
      </w:r>
    </w:p>
    <w:p w:rsidR="00C210D1" w:rsidRPr="00386932" w:rsidRDefault="00C210D1" w:rsidP="00C210D1">
      <w:pPr>
        <w:pStyle w:val="Default"/>
        <w:spacing w:after="53"/>
        <w:ind w:left="720"/>
        <w:rPr>
          <w:rFonts w:ascii="Arial" w:hAnsi="Arial" w:cs="Arial"/>
          <w:color w:val="auto"/>
          <w:sz w:val="22"/>
          <w:szCs w:val="22"/>
        </w:rPr>
      </w:pPr>
      <w:r w:rsidRPr="00386932">
        <w:rPr>
          <w:rFonts w:ascii="Arial" w:hAnsi="Arial" w:cs="Arial"/>
          <w:color w:val="auto"/>
          <w:sz w:val="22"/>
          <w:szCs w:val="22"/>
        </w:rPr>
        <w:t xml:space="preserve">Kroměříž: ÚP ČR - Krajská pobočka ve Zlíně: </w:t>
      </w:r>
      <w:proofErr w:type="spellStart"/>
      <w:r w:rsidRPr="00386932">
        <w:rPr>
          <w:rFonts w:ascii="Arial" w:hAnsi="Arial" w:cs="Arial"/>
          <w:sz w:val="22"/>
          <w:szCs w:val="22"/>
        </w:rPr>
        <w:t>iqqzpzd</w:t>
      </w:r>
      <w:proofErr w:type="spellEnd"/>
      <w:r w:rsidRPr="00386932">
        <w:rPr>
          <w:rFonts w:ascii="Arial" w:hAnsi="Arial" w:cs="Arial"/>
          <w:sz w:val="22"/>
          <w:szCs w:val="22"/>
        </w:rPr>
        <w:t>, k rukám:</w:t>
      </w:r>
      <w:r w:rsidRPr="00386932">
        <w:rPr>
          <w:rFonts w:ascii="Arial" w:hAnsi="Arial" w:cs="Arial"/>
          <w:color w:val="auto"/>
          <w:sz w:val="22"/>
          <w:szCs w:val="22"/>
        </w:rPr>
        <w:t xml:space="preserve"> </w:t>
      </w:r>
      <w:r w:rsidR="001023C8" w:rsidRPr="00386932">
        <w:rPr>
          <w:rFonts w:ascii="Arial" w:eastAsia="Times New Roman" w:hAnsi="Arial" w:cs="Arial"/>
          <w:sz w:val="22"/>
          <w:szCs w:val="22"/>
          <w:lang w:eastAsia="cs-CZ"/>
        </w:rPr>
        <w:t>Ing. Marie Čevorová</w:t>
      </w:r>
    </w:p>
    <w:p w:rsidR="00797A15" w:rsidRPr="00386932" w:rsidRDefault="00C210D1" w:rsidP="00C210D1">
      <w:pPr>
        <w:pStyle w:val="Default"/>
        <w:spacing w:after="53"/>
        <w:ind w:left="708"/>
        <w:rPr>
          <w:rFonts w:ascii="Arial" w:hAnsi="Arial" w:cs="Arial"/>
          <w:color w:val="auto"/>
          <w:sz w:val="22"/>
          <w:szCs w:val="22"/>
        </w:rPr>
      </w:pPr>
      <w:r w:rsidRPr="00386932">
        <w:rPr>
          <w:rFonts w:ascii="Arial" w:hAnsi="Arial" w:cs="Arial"/>
          <w:color w:val="auto"/>
          <w:sz w:val="22"/>
          <w:szCs w:val="22"/>
        </w:rPr>
        <w:t>Uh</w:t>
      </w:r>
      <w:r w:rsidR="00393699">
        <w:rPr>
          <w:rFonts w:ascii="Arial" w:hAnsi="Arial" w:cs="Arial"/>
          <w:color w:val="auto"/>
          <w:sz w:val="22"/>
          <w:szCs w:val="22"/>
        </w:rPr>
        <w:t>erské</w:t>
      </w:r>
      <w:r w:rsidRPr="00386932">
        <w:rPr>
          <w:rFonts w:ascii="Arial" w:hAnsi="Arial" w:cs="Arial"/>
          <w:color w:val="auto"/>
          <w:sz w:val="22"/>
          <w:szCs w:val="22"/>
        </w:rPr>
        <w:t xml:space="preserve"> Hradiště: </w:t>
      </w:r>
      <w:r w:rsidR="006B64CF" w:rsidRPr="00386932">
        <w:rPr>
          <w:rFonts w:ascii="Arial" w:hAnsi="Arial" w:cs="Arial"/>
          <w:color w:val="auto"/>
          <w:sz w:val="22"/>
          <w:szCs w:val="22"/>
        </w:rPr>
        <w:t xml:space="preserve">ÚP ČR – Kontaktní pracoviště </w:t>
      </w:r>
      <w:r w:rsidR="00CA605D" w:rsidRPr="00386932">
        <w:rPr>
          <w:rFonts w:ascii="Arial" w:hAnsi="Arial" w:cs="Arial"/>
          <w:color w:val="auto"/>
          <w:sz w:val="22"/>
          <w:szCs w:val="22"/>
        </w:rPr>
        <w:t xml:space="preserve">Uherské Hradiště: </w:t>
      </w:r>
      <w:proofErr w:type="spellStart"/>
      <w:r w:rsidR="00CA605D" w:rsidRPr="00386932">
        <w:rPr>
          <w:rFonts w:ascii="Arial" w:hAnsi="Arial" w:cs="Arial"/>
          <w:sz w:val="22"/>
          <w:szCs w:val="22"/>
        </w:rPr>
        <w:t>qcvzpyu</w:t>
      </w:r>
      <w:proofErr w:type="spellEnd"/>
      <w:r w:rsidR="0071474F" w:rsidRPr="00386932">
        <w:rPr>
          <w:rFonts w:ascii="Arial" w:hAnsi="Arial" w:cs="Arial"/>
          <w:sz w:val="22"/>
          <w:szCs w:val="22"/>
        </w:rPr>
        <w:t xml:space="preserve">, k rukám: </w:t>
      </w:r>
      <w:r w:rsidR="0071474F" w:rsidRPr="00386932">
        <w:rPr>
          <w:rFonts w:ascii="Arial" w:eastAsia="Times New Roman" w:hAnsi="Arial" w:cs="Arial"/>
          <w:sz w:val="22"/>
          <w:szCs w:val="22"/>
          <w:lang w:eastAsia="cs-CZ"/>
        </w:rPr>
        <w:t>Mgr. Milena Kročová</w:t>
      </w:r>
    </w:p>
    <w:p w:rsidR="006B64CF" w:rsidRPr="00386932" w:rsidRDefault="00C210D1" w:rsidP="00CA605D">
      <w:pPr>
        <w:pStyle w:val="Default"/>
        <w:spacing w:after="53"/>
        <w:ind w:firstLine="708"/>
        <w:rPr>
          <w:rFonts w:ascii="Arial" w:hAnsi="Arial" w:cs="Arial"/>
          <w:color w:val="auto"/>
          <w:sz w:val="22"/>
          <w:szCs w:val="22"/>
        </w:rPr>
      </w:pPr>
      <w:r w:rsidRPr="00386932">
        <w:rPr>
          <w:rFonts w:ascii="Arial" w:hAnsi="Arial" w:cs="Arial"/>
          <w:color w:val="auto"/>
          <w:sz w:val="22"/>
          <w:szCs w:val="22"/>
        </w:rPr>
        <w:t>Vsetín</w:t>
      </w:r>
      <w:r w:rsidR="00320429">
        <w:rPr>
          <w:rFonts w:ascii="Arial" w:hAnsi="Arial" w:cs="Arial"/>
          <w:color w:val="auto"/>
          <w:sz w:val="22"/>
          <w:szCs w:val="22"/>
        </w:rPr>
        <w:t>, Zlín</w:t>
      </w:r>
      <w:r w:rsidRPr="00386932">
        <w:rPr>
          <w:rFonts w:ascii="Arial" w:hAnsi="Arial" w:cs="Arial"/>
          <w:color w:val="auto"/>
          <w:sz w:val="22"/>
          <w:szCs w:val="22"/>
        </w:rPr>
        <w:t xml:space="preserve">: </w:t>
      </w:r>
      <w:r w:rsidR="00350E3E" w:rsidRPr="00386932">
        <w:rPr>
          <w:rFonts w:ascii="Arial" w:hAnsi="Arial" w:cs="Arial"/>
          <w:color w:val="auto"/>
          <w:sz w:val="22"/>
          <w:szCs w:val="22"/>
        </w:rPr>
        <w:t xml:space="preserve">ÚP ČR - Krajská pobočka ve Zlíně: </w:t>
      </w:r>
      <w:proofErr w:type="spellStart"/>
      <w:r w:rsidR="00350E3E" w:rsidRPr="00386932">
        <w:rPr>
          <w:rFonts w:ascii="Arial" w:hAnsi="Arial" w:cs="Arial"/>
          <w:sz w:val="22"/>
          <w:szCs w:val="22"/>
        </w:rPr>
        <w:t>iqqzpzd</w:t>
      </w:r>
      <w:proofErr w:type="spellEnd"/>
      <w:r w:rsidR="00350E3E" w:rsidRPr="00386932">
        <w:rPr>
          <w:rFonts w:ascii="Arial" w:hAnsi="Arial" w:cs="Arial"/>
          <w:sz w:val="22"/>
          <w:szCs w:val="22"/>
        </w:rPr>
        <w:t>, k rukám:</w:t>
      </w:r>
      <w:r w:rsidR="00350E3E" w:rsidRPr="00386932">
        <w:rPr>
          <w:rFonts w:ascii="Arial" w:hAnsi="Arial" w:cs="Arial"/>
          <w:color w:val="auto"/>
          <w:sz w:val="22"/>
          <w:szCs w:val="22"/>
        </w:rPr>
        <w:t xml:space="preserve"> </w:t>
      </w:r>
      <w:r w:rsidR="00350E3E" w:rsidRPr="00386932">
        <w:rPr>
          <w:rFonts w:ascii="Arial" w:eastAsia="Times New Roman" w:hAnsi="Arial" w:cs="Arial"/>
          <w:sz w:val="22"/>
          <w:szCs w:val="22"/>
          <w:lang w:eastAsia="cs-CZ"/>
        </w:rPr>
        <w:t xml:space="preserve">Ing. Iveta </w:t>
      </w:r>
      <w:r w:rsidR="00350E3E">
        <w:rPr>
          <w:rFonts w:ascii="Arial" w:eastAsia="Times New Roman" w:hAnsi="Arial" w:cs="Arial"/>
          <w:sz w:val="22"/>
          <w:szCs w:val="22"/>
          <w:lang w:eastAsia="cs-CZ"/>
        </w:rPr>
        <w:t>Macek</w:t>
      </w:r>
    </w:p>
    <w:p w:rsidR="00802C19" w:rsidRPr="00386932" w:rsidRDefault="005E0E37" w:rsidP="00DB2AE8">
      <w:pPr>
        <w:pStyle w:val="Odstavecseseznamem"/>
        <w:numPr>
          <w:ilvl w:val="0"/>
          <w:numId w:val="11"/>
        </w:numPr>
        <w:spacing w:after="53" w:line="240" w:lineRule="auto"/>
        <w:jc w:val="both"/>
        <w:rPr>
          <w:rFonts w:ascii="Arial" w:hAnsi="Arial" w:cs="Arial"/>
        </w:rPr>
      </w:pPr>
      <w:r w:rsidRPr="00386932">
        <w:rPr>
          <w:rFonts w:ascii="Arial" w:hAnsi="Arial" w:cs="Arial"/>
        </w:rPr>
        <w:t xml:space="preserve">Po předložení </w:t>
      </w:r>
      <w:r w:rsidR="00796B3A" w:rsidRPr="00386932">
        <w:rPr>
          <w:rFonts w:ascii="Arial" w:hAnsi="Arial" w:cs="Arial"/>
        </w:rPr>
        <w:t>ž</w:t>
      </w:r>
      <w:r w:rsidRPr="00386932">
        <w:rPr>
          <w:rFonts w:ascii="Arial" w:hAnsi="Arial" w:cs="Arial"/>
        </w:rPr>
        <w:t xml:space="preserve">ádosti posoudí </w:t>
      </w:r>
      <w:r w:rsidR="006C5D6C" w:rsidRPr="00386932">
        <w:rPr>
          <w:rFonts w:ascii="Arial" w:hAnsi="Arial" w:cs="Arial"/>
        </w:rPr>
        <w:t>ÚP ČR</w:t>
      </w:r>
      <w:r w:rsidRPr="00386932">
        <w:rPr>
          <w:rFonts w:ascii="Arial" w:hAnsi="Arial" w:cs="Arial"/>
        </w:rPr>
        <w:t xml:space="preserve"> </w:t>
      </w:r>
      <w:r w:rsidRPr="00386932">
        <w:rPr>
          <w:rFonts w:ascii="Arial" w:hAnsi="Arial" w:cs="Arial"/>
          <w:b/>
        </w:rPr>
        <w:t>úplnost, formální a věcnou správnost</w:t>
      </w:r>
      <w:r w:rsidRPr="00386932">
        <w:rPr>
          <w:rFonts w:ascii="Arial" w:hAnsi="Arial" w:cs="Arial"/>
        </w:rPr>
        <w:t xml:space="preserve"> žádost</w:t>
      </w:r>
      <w:r w:rsidR="00CE7B3B" w:rsidRPr="00386932">
        <w:rPr>
          <w:rFonts w:ascii="Arial" w:hAnsi="Arial" w:cs="Arial"/>
        </w:rPr>
        <w:t>i</w:t>
      </w:r>
      <w:r w:rsidRPr="00386932">
        <w:rPr>
          <w:rFonts w:ascii="Arial" w:hAnsi="Arial" w:cs="Arial"/>
        </w:rPr>
        <w:t xml:space="preserve"> (vč. příloh), případně vyzve žadatele k doplnění podkladů</w:t>
      </w:r>
      <w:r w:rsidR="00C203A3" w:rsidRPr="00386932">
        <w:rPr>
          <w:rFonts w:ascii="Arial" w:hAnsi="Arial" w:cs="Arial"/>
        </w:rPr>
        <w:t xml:space="preserve">. Jakmile </w:t>
      </w:r>
      <w:r w:rsidR="000A1803" w:rsidRPr="00386932">
        <w:rPr>
          <w:rFonts w:ascii="Arial" w:hAnsi="Arial" w:cs="Arial"/>
        </w:rPr>
        <w:t>bude</w:t>
      </w:r>
      <w:r w:rsidR="00C203A3" w:rsidRPr="00386932">
        <w:rPr>
          <w:rFonts w:ascii="Arial" w:hAnsi="Arial" w:cs="Arial"/>
        </w:rPr>
        <w:t xml:space="preserve"> žádost </w:t>
      </w:r>
      <w:r w:rsidR="00C203A3" w:rsidRPr="00386932">
        <w:rPr>
          <w:rFonts w:ascii="Arial" w:hAnsi="Arial" w:cs="Arial"/>
          <w:b/>
        </w:rPr>
        <w:t>projedná</w:t>
      </w:r>
      <w:r w:rsidR="000A1803" w:rsidRPr="00386932">
        <w:rPr>
          <w:rFonts w:ascii="Arial" w:hAnsi="Arial" w:cs="Arial"/>
          <w:b/>
        </w:rPr>
        <w:t>na</w:t>
      </w:r>
      <w:r w:rsidR="00C203A3" w:rsidRPr="00386932">
        <w:rPr>
          <w:rFonts w:ascii="Arial" w:hAnsi="Arial" w:cs="Arial"/>
          <w:b/>
        </w:rPr>
        <w:t xml:space="preserve"> Hodnotící komis</w:t>
      </w:r>
      <w:r w:rsidR="000A1803" w:rsidRPr="00386932">
        <w:rPr>
          <w:rFonts w:ascii="Arial" w:hAnsi="Arial" w:cs="Arial"/>
          <w:b/>
        </w:rPr>
        <w:t>í</w:t>
      </w:r>
      <w:r w:rsidR="00C203A3" w:rsidRPr="00386932">
        <w:rPr>
          <w:rFonts w:ascii="Arial" w:hAnsi="Arial" w:cs="Arial"/>
        </w:rPr>
        <w:t xml:space="preserve"> </w:t>
      </w:r>
      <w:r w:rsidR="00C203A3" w:rsidRPr="00386932">
        <w:rPr>
          <w:rFonts w:ascii="Arial" w:hAnsi="Arial" w:cs="Arial"/>
          <w:b/>
        </w:rPr>
        <w:t>APZ</w:t>
      </w:r>
      <w:r w:rsidR="000A1803" w:rsidRPr="00386932">
        <w:rPr>
          <w:rFonts w:ascii="Arial" w:hAnsi="Arial" w:cs="Arial"/>
        </w:rPr>
        <w:t>, bude žadatel</w:t>
      </w:r>
      <w:r w:rsidR="00C203A3" w:rsidRPr="00386932">
        <w:rPr>
          <w:rFonts w:ascii="Arial" w:hAnsi="Arial" w:cs="Arial"/>
        </w:rPr>
        <w:t xml:space="preserve"> informován o výsledku a dalším postupu.</w:t>
      </w:r>
      <w:r w:rsidR="006C5D6C" w:rsidRPr="00386932">
        <w:rPr>
          <w:rFonts w:ascii="Arial" w:hAnsi="Arial" w:cs="Arial"/>
        </w:rPr>
        <w:t xml:space="preserve"> </w:t>
      </w:r>
    </w:p>
    <w:p w:rsidR="00802C19" w:rsidRPr="00386932" w:rsidRDefault="00802C19" w:rsidP="00DB2AE8">
      <w:pPr>
        <w:pStyle w:val="Odstavecseseznamem"/>
        <w:spacing w:after="53" w:line="240" w:lineRule="auto"/>
        <w:ind w:left="360"/>
        <w:jc w:val="both"/>
        <w:rPr>
          <w:rFonts w:ascii="Arial" w:hAnsi="Arial" w:cs="Arial"/>
        </w:rPr>
      </w:pPr>
    </w:p>
    <w:p w:rsidR="00225E7C" w:rsidRPr="00386932" w:rsidRDefault="006C5D6C" w:rsidP="00DB2AE8">
      <w:pPr>
        <w:pStyle w:val="Odstavecseseznamem"/>
        <w:spacing w:after="53" w:line="240" w:lineRule="auto"/>
        <w:ind w:left="360"/>
        <w:jc w:val="both"/>
        <w:rPr>
          <w:rFonts w:ascii="Arial" w:hAnsi="Arial" w:cs="Arial"/>
        </w:rPr>
      </w:pPr>
      <w:r w:rsidRPr="00386932">
        <w:rPr>
          <w:rFonts w:ascii="Arial" w:hAnsi="Arial" w:cs="Arial"/>
        </w:rPr>
        <w:t xml:space="preserve">Na projednání kompletní </w:t>
      </w:r>
      <w:r w:rsidR="00802C19" w:rsidRPr="00386932">
        <w:rPr>
          <w:rFonts w:ascii="Arial" w:hAnsi="Arial" w:cs="Arial"/>
        </w:rPr>
        <w:t xml:space="preserve">a věcně správné </w:t>
      </w:r>
      <w:r w:rsidRPr="00386932">
        <w:rPr>
          <w:rFonts w:ascii="Arial" w:hAnsi="Arial" w:cs="Arial"/>
        </w:rPr>
        <w:t>žádosti je stanovena lhůta 1 měsíc od jejího doručení.</w:t>
      </w:r>
      <w:r w:rsidR="00802C19" w:rsidRPr="00386932">
        <w:rPr>
          <w:rFonts w:ascii="Arial" w:hAnsi="Arial" w:cs="Arial"/>
        </w:rPr>
        <w:t xml:space="preserve"> </w:t>
      </w:r>
      <w:r w:rsidR="00802C19" w:rsidRPr="00386932">
        <w:rPr>
          <w:rFonts w:ascii="Arial" w:hAnsi="Arial" w:cs="Arial"/>
        </w:rPr>
        <w:br/>
        <w:t xml:space="preserve">V případě neúplnosti žádosti po termínu stanoveném k nápravě </w:t>
      </w:r>
      <w:r w:rsidR="00796B3A" w:rsidRPr="00386932">
        <w:rPr>
          <w:rFonts w:ascii="Arial" w:hAnsi="Arial" w:cs="Arial"/>
        </w:rPr>
        <w:t>bude ž</w:t>
      </w:r>
      <w:r w:rsidR="00802C19" w:rsidRPr="00386932">
        <w:rPr>
          <w:rFonts w:ascii="Arial" w:hAnsi="Arial" w:cs="Arial"/>
        </w:rPr>
        <w:t>ádost zamítnuta.</w:t>
      </w:r>
    </w:p>
    <w:p w:rsidR="00225E7C" w:rsidRPr="00386932" w:rsidRDefault="00225E7C" w:rsidP="00DB2AE8">
      <w:pPr>
        <w:pStyle w:val="Odstavecseseznamem"/>
        <w:spacing w:after="53" w:line="240" w:lineRule="auto"/>
        <w:ind w:left="360"/>
        <w:jc w:val="both"/>
        <w:rPr>
          <w:rFonts w:ascii="Arial" w:hAnsi="Arial" w:cs="Arial"/>
        </w:rPr>
      </w:pPr>
    </w:p>
    <w:p w:rsidR="005E574E" w:rsidRPr="00320429" w:rsidRDefault="0094158A" w:rsidP="00E75C9C">
      <w:pPr>
        <w:pStyle w:val="Odstavecseseznamem"/>
        <w:numPr>
          <w:ilvl w:val="0"/>
          <w:numId w:val="11"/>
        </w:numPr>
        <w:spacing w:after="240" w:line="240" w:lineRule="auto"/>
        <w:ind w:hanging="357"/>
        <w:jc w:val="both"/>
        <w:rPr>
          <w:rFonts w:ascii="Arial" w:hAnsi="Arial" w:cs="Arial"/>
        </w:rPr>
      </w:pPr>
      <w:r w:rsidRPr="00320429">
        <w:rPr>
          <w:rFonts w:ascii="Arial" w:hAnsi="Arial" w:cs="Arial"/>
        </w:rPr>
        <w:t>V</w:t>
      </w:r>
      <w:r w:rsidR="005E0E37" w:rsidRPr="00320429">
        <w:rPr>
          <w:rFonts w:ascii="Arial" w:hAnsi="Arial" w:cs="Arial"/>
        </w:rPr>
        <w:t xml:space="preserve"> případě </w:t>
      </w:r>
      <w:r w:rsidR="005E0E37" w:rsidRPr="00320429">
        <w:rPr>
          <w:rFonts w:ascii="Arial" w:hAnsi="Arial" w:cs="Arial"/>
          <w:b/>
        </w:rPr>
        <w:t>schválení žádosti</w:t>
      </w:r>
      <w:r w:rsidR="005E0E37" w:rsidRPr="00320429">
        <w:rPr>
          <w:rFonts w:ascii="Arial" w:hAnsi="Arial" w:cs="Arial"/>
        </w:rPr>
        <w:t xml:space="preserve"> bude se zaměstnavatelem </w:t>
      </w:r>
      <w:r w:rsidR="00802C19" w:rsidRPr="00320429">
        <w:rPr>
          <w:rFonts w:ascii="Arial" w:hAnsi="Arial" w:cs="Arial"/>
          <w:b/>
        </w:rPr>
        <w:t xml:space="preserve">podepsána </w:t>
      </w:r>
      <w:r w:rsidR="006C766F" w:rsidRPr="00320429">
        <w:rPr>
          <w:rFonts w:ascii="Arial" w:hAnsi="Arial" w:cs="Arial"/>
          <w:b/>
        </w:rPr>
        <w:t xml:space="preserve">Dohoda o </w:t>
      </w:r>
      <w:r w:rsidR="00225E7C" w:rsidRPr="00320429">
        <w:rPr>
          <w:rFonts w:ascii="Arial" w:hAnsi="Arial" w:cs="Arial"/>
          <w:b/>
        </w:rPr>
        <w:t>SÚPM</w:t>
      </w:r>
      <w:r w:rsidR="00CE7B3B" w:rsidRPr="00320429">
        <w:rPr>
          <w:rFonts w:ascii="Arial" w:hAnsi="Arial" w:cs="Arial"/>
        </w:rPr>
        <w:t xml:space="preserve"> a následně může být uzavřena pracovní smlouva s účastníkem.</w:t>
      </w:r>
      <w:r w:rsidR="005E0E37" w:rsidRPr="00320429">
        <w:rPr>
          <w:rFonts w:ascii="Arial" w:hAnsi="Arial" w:cs="Arial"/>
        </w:rPr>
        <w:t xml:space="preserve"> </w:t>
      </w:r>
      <w:r w:rsidRPr="00320429">
        <w:rPr>
          <w:rFonts w:ascii="Arial" w:hAnsi="Arial" w:cs="Arial"/>
        </w:rPr>
        <w:t xml:space="preserve">Zaměstnavatel má povinnost </w:t>
      </w:r>
      <w:r w:rsidR="007A0D20" w:rsidRPr="00320429">
        <w:rPr>
          <w:rFonts w:ascii="Arial" w:hAnsi="Arial" w:cs="Arial"/>
        </w:rPr>
        <w:t xml:space="preserve">doložit (do 5 pracovních dnů po nástupu) </w:t>
      </w:r>
      <w:r w:rsidRPr="00320429">
        <w:rPr>
          <w:rFonts w:ascii="Arial" w:hAnsi="Arial" w:cs="Arial"/>
          <w:b/>
        </w:rPr>
        <w:t>pracovní</w:t>
      </w:r>
      <w:r w:rsidRPr="00320429">
        <w:rPr>
          <w:rFonts w:ascii="Arial" w:hAnsi="Arial" w:cs="Arial"/>
        </w:rPr>
        <w:t xml:space="preserve"> </w:t>
      </w:r>
      <w:r w:rsidRPr="00320429">
        <w:rPr>
          <w:rFonts w:ascii="Arial" w:hAnsi="Arial" w:cs="Arial"/>
          <w:b/>
        </w:rPr>
        <w:t>smlouvu</w:t>
      </w:r>
      <w:r w:rsidRPr="00320429">
        <w:rPr>
          <w:rFonts w:ascii="Arial" w:hAnsi="Arial" w:cs="Arial"/>
        </w:rPr>
        <w:t xml:space="preserve"> </w:t>
      </w:r>
      <w:r w:rsidR="00802C19" w:rsidRPr="00320429">
        <w:rPr>
          <w:rFonts w:ascii="Arial" w:hAnsi="Arial" w:cs="Arial"/>
        </w:rPr>
        <w:t>sjednanou</w:t>
      </w:r>
      <w:r w:rsidRPr="00320429">
        <w:rPr>
          <w:rFonts w:ascii="Arial" w:hAnsi="Arial" w:cs="Arial"/>
        </w:rPr>
        <w:t xml:space="preserve"> mezi zaměstnavatelem a zaměstnancem nebo její kopii</w:t>
      </w:r>
      <w:r w:rsidR="00802C19" w:rsidRPr="00320429">
        <w:rPr>
          <w:rFonts w:ascii="Arial" w:hAnsi="Arial" w:cs="Arial"/>
        </w:rPr>
        <w:t xml:space="preserve"> na níže uvedené kontakty</w:t>
      </w:r>
      <w:r w:rsidRPr="00320429">
        <w:rPr>
          <w:rFonts w:ascii="Arial" w:hAnsi="Arial" w:cs="Arial"/>
        </w:rPr>
        <w:t>.</w:t>
      </w:r>
    </w:p>
    <w:tbl>
      <w:tblPr>
        <w:tblW w:w="9923" w:type="dxa"/>
        <w:tblInd w:w="-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2551"/>
        <w:gridCol w:w="1418"/>
        <w:gridCol w:w="1417"/>
        <w:gridCol w:w="3245"/>
      </w:tblGrid>
      <w:tr w:rsidR="00C13B03" w:rsidRPr="00C13B03" w:rsidTr="002C1DD5">
        <w:trPr>
          <w:trHeight w:val="2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13B03" w:rsidRPr="00C13B03" w:rsidRDefault="00C13B03" w:rsidP="002C1D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13B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Kroměříž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C13B03" w:rsidRPr="00C13B03" w:rsidRDefault="00C13B03" w:rsidP="002C1D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13B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Ing. Marie Čevorová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13B03" w:rsidRPr="00C13B03" w:rsidRDefault="00C13B03" w:rsidP="002C1D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13B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950 175 261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13B03" w:rsidRPr="00C13B03" w:rsidRDefault="00C13B03" w:rsidP="002C1D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13B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778 407 828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13B03" w:rsidRPr="00C13B03" w:rsidRDefault="00C13B03" w:rsidP="002C1D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cs-CZ"/>
              </w:rPr>
            </w:pPr>
            <w:r w:rsidRPr="00C13B03">
              <w:rPr>
                <w:rFonts w:ascii="Arial" w:eastAsia="Times New Roman" w:hAnsi="Arial" w:cs="Arial"/>
                <w:sz w:val="20"/>
                <w:szCs w:val="20"/>
                <w:u w:val="single"/>
                <w:lang w:eastAsia="cs-CZ"/>
              </w:rPr>
              <w:t>Marie.Cevorova@uradprace.cz</w:t>
            </w:r>
          </w:p>
        </w:tc>
      </w:tr>
      <w:tr w:rsidR="00C13B03" w:rsidRPr="00C13B03" w:rsidTr="002C1DD5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13B03" w:rsidRPr="00C13B03" w:rsidRDefault="00C13B03" w:rsidP="002C1D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13B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Uherské Hradiště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C13B03" w:rsidRPr="00C13B03" w:rsidRDefault="00C13B03" w:rsidP="002C1D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13B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Mgr. Milena Kročová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13B03" w:rsidRPr="00C13B03" w:rsidRDefault="00C13B03" w:rsidP="002C1D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13B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950 170 214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13B03" w:rsidRPr="00C13B03" w:rsidRDefault="00C13B03" w:rsidP="002C1D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13B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778 403 354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13B03" w:rsidRPr="00C13B03" w:rsidRDefault="00C13B03" w:rsidP="002C1D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cs-CZ"/>
              </w:rPr>
            </w:pPr>
            <w:hyperlink r:id="rId12" w:history="1">
              <w:r w:rsidRPr="00C13B03">
                <w:rPr>
                  <w:rStyle w:val="Hypertextovodkaz"/>
                  <w:rFonts w:ascii="Arial" w:eastAsia="Times New Roman" w:hAnsi="Arial" w:cs="Arial"/>
                  <w:color w:val="auto"/>
                  <w:sz w:val="20"/>
                  <w:szCs w:val="20"/>
                  <w:lang w:eastAsia="cs-CZ"/>
                </w:rPr>
                <w:t>Milena.Krocova@uradprace.cz</w:t>
              </w:r>
            </w:hyperlink>
          </w:p>
        </w:tc>
      </w:tr>
      <w:tr w:rsidR="00C13B03" w:rsidRPr="00C13B03" w:rsidTr="002C1DD5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</w:tcPr>
          <w:p w:rsidR="00C13B03" w:rsidRPr="00C13B03" w:rsidRDefault="00C13B03" w:rsidP="002C1D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13B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Vsetín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C13B03" w:rsidRPr="00C13B03" w:rsidRDefault="00C13B03" w:rsidP="002C1D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13B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Ing. Markéta Velešíková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13B03" w:rsidRPr="00C13B03" w:rsidRDefault="00C13B03" w:rsidP="002C1D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13B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950 173 431 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13B03" w:rsidRPr="00C13B03" w:rsidRDefault="00C13B03" w:rsidP="002C1D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13B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725 785 930 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:rsidR="00C13B03" w:rsidRPr="00C13B03" w:rsidRDefault="00C13B03" w:rsidP="002C1D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B03">
              <w:rPr>
                <w:rFonts w:ascii="Arial" w:hAnsi="Arial" w:cs="Arial"/>
                <w:sz w:val="20"/>
                <w:szCs w:val="20"/>
              </w:rPr>
              <w:t>Marketa.Velesikova@uradprace.cz</w:t>
            </w:r>
          </w:p>
        </w:tc>
      </w:tr>
      <w:tr w:rsidR="00C13B03" w:rsidRPr="00C13B03" w:rsidTr="002C1DD5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13B03" w:rsidRPr="00C13B03" w:rsidRDefault="00C13B03" w:rsidP="002C1D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13B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Zlín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C13B03" w:rsidRPr="00C13B03" w:rsidRDefault="00C13B03" w:rsidP="002C1D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13B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Ing. Iveta Macek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13B03" w:rsidRPr="00C13B03" w:rsidRDefault="00C13B03" w:rsidP="002C1D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13B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950 175 256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13B03" w:rsidRPr="00C13B03" w:rsidRDefault="00C13B03" w:rsidP="002C1D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13B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778 403 352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:rsidR="00C13B03" w:rsidRPr="00C13B03" w:rsidRDefault="00C13B03" w:rsidP="002C1D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cs-CZ"/>
              </w:rPr>
            </w:pPr>
            <w:hyperlink r:id="rId13" w:history="1">
              <w:r w:rsidRPr="00C13B03">
                <w:rPr>
                  <w:rStyle w:val="Hypertextovodkaz"/>
                  <w:rFonts w:ascii="Arial" w:eastAsia="Times New Roman" w:hAnsi="Arial" w:cs="Arial"/>
                  <w:color w:val="auto"/>
                  <w:sz w:val="20"/>
                  <w:szCs w:val="20"/>
                  <w:lang w:eastAsia="cs-CZ"/>
                </w:rPr>
                <w:t>Iveta.Macek@uradprace.cz</w:t>
              </w:r>
            </w:hyperlink>
          </w:p>
        </w:tc>
      </w:tr>
    </w:tbl>
    <w:p w:rsidR="00225E7C" w:rsidRPr="00386932" w:rsidRDefault="00225E7C" w:rsidP="00DB2AE8">
      <w:pPr>
        <w:pStyle w:val="Odstavecseseznamem"/>
        <w:spacing w:after="240" w:line="240" w:lineRule="auto"/>
        <w:ind w:left="360"/>
        <w:jc w:val="both"/>
        <w:rPr>
          <w:rFonts w:ascii="Arial" w:hAnsi="Arial" w:cs="Arial"/>
        </w:rPr>
      </w:pPr>
    </w:p>
    <w:p w:rsidR="00225E7C" w:rsidRPr="00386932" w:rsidRDefault="0094158A" w:rsidP="00DB2AE8">
      <w:pPr>
        <w:pStyle w:val="Odstavecseseznamem"/>
        <w:numPr>
          <w:ilvl w:val="0"/>
          <w:numId w:val="11"/>
        </w:numPr>
        <w:spacing w:after="240" w:line="240" w:lineRule="auto"/>
        <w:jc w:val="both"/>
        <w:rPr>
          <w:rFonts w:ascii="Arial" w:hAnsi="Arial" w:cs="Arial"/>
          <w:sz w:val="20"/>
        </w:rPr>
      </w:pPr>
      <w:r w:rsidRPr="00386932">
        <w:rPr>
          <w:rFonts w:ascii="Arial" w:hAnsi="Arial" w:cs="Arial"/>
        </w:rPr>
        <w:t xml:space="preserve">Pokud pracovní smlouva neobsahuje údaj o sjednané mzdě/platu, doloží zaměstnavatel </w:t>
      </w:r>
      <w:r w:rsidR="00802C19" w:rsidRPr="00386932">
        <w:rPr>
          <w:rFonts w:ascii="Arial" w:hAnsi="Arial" w:cs="Arial"/>
        </w:rPr>
        <w:br/>
      </w:r>
      <w:r w:rsidRPr="00386932">
        <w:rPr>
          <w:rFonts w:ascii="Arial" w:hAnsi="Arial" w:cs="Arial"/>
        </w:rPr>
        <w:t xml:space="preserve">i </w:t>
      </w:r>
      <w:r w:rsidRPr="00386932">
        <w:rPr>
          <w:rFonts w:ascii="Arial" w:hAnsi="Arial" w:cs="Arial"/>
          <w:b/>
        </w:rPr>
        <w:t>mzdový/platový výměr</w:t>
      </w:r>
      <w:r w:rsidRPr="00386932">
        <w:rPr>
          <w:rFonts w:ascii="Arial" w:hAnsi="Arial" w:cs="Arial"/>
        </w:rPr>
        <w:t xml:space="preserve"> či jiný obdobný doklad.</w:t>
      </w:r>
      <w:r w:rsidR="00225E7C" w:rsidRPr="00386932">
        <w:rPr>
          <w:rFonts w:ascii="Arial" w:hAnsi="Arial" w:cs="Arial"/>
        </w:rPr>
        <w:t xml:space="preserve"> Zaměstnavatel je povinen uchazeči o zaměstnání poskytnout minimálně takovou hrubou mzdu, která odpovídá výši zaručené mzdy dle Nařízení vlády </w:t>
      </w:r>
      <w:r w:rsidR="00802C19" w:rsidRPr="00386932">
        <w:rPr>
          <w:rFonts w:ascii="Arial" w:hAnsi="Arial" w:cs="Arial"/>
        </w:rPr>
        <w:br/>
      </w:r>
      <w:r w:rsidR="00225E7C" w:rsidRPr="00386932">
        <w:rPr>
          <w:rFonts w:ascii="Arial" w:hAnsi="Arial" w:cs="Arial"/>
        </w:rPr>
        <w:t>č. 567/2006 Sb., o minimálně mzdě, o nejnižších úrovních zaručené mzdy, o vymezení ztíženého pracovního prostředí a o výši příplatku ke mzdě za práci ve ztíženém pracovním prostředí.</w:t>
      </w:r>
    </w:p>
    <w:p w:rsidR="005E0E37" w:rsidRPr="00386932" w:rsidRDefault="0063518C" w:rsidP="00DB2AE8">
      <w:pPr>
        <w:pStyle w:val="Default"/>
        <w:rPr>
          <w:rFonts w:ascii="Arial" w:hAnsi="Arial" w:cs="Arial"/>
          <w:b/>
          <w:color w:val="auto"/>
          <w:sz w:val="32"/>
          <w:szCs w:val="22"/>
        </w:rPr>
      </w:pPr>
      <w:r w:rsidRPr="00386932">
        <w:rPr>
          <w:rFonts w:ascii="Arial" w:hAnsi="Arial" w:cs="Arial"/>
          <w:b/>
          <w:color w:val="auto"/>
          <w:sz w:val="32"/>
          <w:szCs w:val="22"/>
        </w:rPr>
        <w:t>PŘÍLOHY ŽÁDOSTI</w:t>
      </w:r>
    </w:p>
    <w:p w:rsidR="00041BBA" w:rsidRPr="00386932" w:rsidRDefault="00041BBA" w:rsidP="00DB2AE8">
      <w:pPr>
        <w:pStyle w:val="Default"/>
        <w:rPr>
          <w:rFonts w:ascii="Arial" w:hAnsi="Arial" w:cs="Arial"/>
          <w:b/>
          <w:color w:val="auto"/>
          <w:sz w:val="28"/>
          <w:szCs w:val="22"/>
        </w:rPr>
      </w:pPr>
    </w:p>
    <w:p w:rsidR="00891610" w:rsidRPr="00386932" w:rsidRDefault="00C910A0" w:rsidP="00DB2A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u w:val="single"/>
        </w:rPr>
      </w:pPr>
      <w:r w:rsidRPr="00386932">
        <w:rPr>
          <w:rFonts w:ascii="Arial" w:hAnsi="Arial" w:cs="Arial"/>
          <w:b/>
          <w:bCs/>
          <w:color w:val="000000"/>
          <w:sz w:val="24"/>
          <w:u w:val="single"/>
        </w:rPr>
        <w:t xml:space="preserve">1. </w:t>
      </w:r>
      <w:r w:rsidR="00891610" w:rsidRPr="00386932">
        <w:rPr>
          <w:rFonts w:ascii="Arial" w:hAnsi="Arial" w:cs="Arial"/>
          <w:b/>
          <w:color w:val="000000"/>
          <w:sz w:val="24"/>
          <w:u w:val="single"/>
        </w:rPr>
        <w:t>Potvrzení o bezdlužnosti</w:t>
      </w:r>
    </w:p>
    <w:p w:rsidR="00A02557" w:rsidRPr="00386932" w:rsidRDefault="00A02557" w:rsidP="00DB2AE8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6932">
        <w:rPr>
          <w:rFonts w:ascii="Arial" w:hAnsi="Arial" w:cs="Arial"/>
          <w:color w:val="000000"/>
        </w:rPr>
        <w:t xml:space="preserve">Potvrzení se předkládají </w:t>
      </w:r>
      <w:r w:rsidR="00D96198" w:rsidRPr="00386932">
        <w:rPr>
          <w:rFonts w:ascii="Arial" w:hAnsi="Arial" w:cs="Arial"/>
          <w:color w:val="000000"/>
        </w:rPr>
        <w:t>ÚP ČR</w:t>
      </w:r>
      <w:r w:rsidRPr="00386932">
        <w:rPr>
          <w:rFonts w:ascii="Arial" w:hAnsi="Arial" w:cs="Arial"/>
          <w:color w:val="000000"/>
        </w:rPr>
        <w:t xml:space="preserve"> v originálu, ne starší </w:t>
      </w:r>
      <w:r w:rsidRPr="00386932">
        <w:rPr>
          <w:rFonts w:ascii="Arial" w:hAnsi="Arial" w:cs="Arial"/>
          <w:b/>
          <w:bCs/>
          <w:color w:val="000000"/>
        </w:rPr>
        <w:t xml:space="preserve">30 dnů </w:t>
      </w:r>
      <w:r w:rsidRPr="00386932">
        <w:rPr>
          <w:rFonts w:ascii="Arial" w:hAnsi="Arial" w:cs="Arial"/>
          <w:color w:val="000000"/>
        </w:rPr>
        <w:t>(</w:t>
      </w:r>
      <w:r w:rsidR="00F14D42" w:rsidRPr="00386932">
        <w:rPr>
          <w:rFonts w:ascii="Arial" w:hAnsi="Arial" w:cs="Arial"/>
          <w:color w:val="000000"/>
        </w:rPr>
        <w:t>přede dnem</w:t>
      </w:r>
      <w:r w:rsidRPr="00386932">
        <w:rPr>
          <w:rFonts w:ascii="Arial" w:hAnsi="Arial" w:cs="Arial"/>
          <w:color w:val="000000"/>
        </w:rPr>
        <w:t xml:space="preserve"> podání žádosti). </w:t>
      </w:r>
    </w:p>
    <w:p w:rsidR="00A02557" w:rsidRPr="00386932" w:rsidRDefault="00A02557" w:rsidP="00DB2A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C910A0" w:rsidRPr="00386932" w:rsidRDefault="00C910A0" w:rsidP="00DB2A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386932">
        <w:rPr>
          <w:rFonts w:ascii="Arial" w:hAnsi="Arial" w:cs="Arial"/>
          <w:color w:val="000000"/>
        </w:rPr>
        <w:t xml:space="preserve">Údaje v potvrzení </w:t>
      </w:r>
      <w:r w:rsidRPr="00386932">
        <w:rPr>
          <w:rFonts w:ascii="Arial" w:hAnsi="Arial" w:cs="Arial"/>
          <w:b/>
          <w:color w:val="000000"/>
        </w:rPr>
        <w:t>musí odpovídat skutečnému stavu ke dni jeho vydání</w:t>
      </w:r>
      <w:r w:rsidRPr="00386932">
        <w:rPr>
          <w:rFonts w:ascii="Arial" w:hAnsi="Arial" w:cs="Arial"/>
          <w:color w:val="000000"/>
        </w:rPr>
        <w:t xml:space="preserve">. </w:t>
      </w:r>
      <w:r w:rsidRPr="00386932">
        <w:rPr>
          <w:rFonts w:ascii="Arial" w:hAnsi="Arial" w:cs="Arial"/>
          <w:bCs/>
          <w:color w:val="000000"/>
        </w:rPr>
        <w:t>V případě, že instituce, vystavující potvrzení o bezdlužnosti, není schopna potvrdit skutečnosti obsažené v tomto potvrzení ke dni</w:t>
      </w:r>
      <w:r w:rsidR="00D17E10" w:rsidRPr="00386932">
        <w:rPr>
          <w:rFonts w:ascii="Arial" w:hAnsi="Arial" w:cs="Arial"/>
          <w:bCs/>
          <w:color w:val="000000"/>
        </w:rPr>
        <w:t xml:space="preserve"> jeho vydání, potvrzení budou ÚP</w:t>
      </w:r>
      <w:r w:rsidRPr="00386932">
        <w:rPr>
          <w:rFonts w:ascii="Arial" w:hAnsi="Arial" w:cs="Arial"/>
          <w:bCs/>
          <w:color w:val="000000"/>
        </w:rPr>
        <w:t xml:space="preserve"> ČR akceptována, pokud datum, ke kterému bezdlužnost příslušná instituce zjistila, nebude starší než 30 dnů přede dnem podání žádosti.</w:t>
      </w:r>
      <w:r w:rsidRPr="00386932">
        <w:rPr>
          <w:rFonts w:ascii="Arial" w:hAnsi="Arial" w:cs="Arial"/>
          <w:b/>
          <w:bCs/>
          <w:color w:val="000000"/>
        </w:rPr>
        <w:t xml:space="preserve"> </w:t>
      </w:r>
    </w:p>
    <w:p w:rsidR="00D64539" w:rsidRPr="00386932" w:rsidRDefault="00E7601F" w:rsidP="00DB2AE8">
      <w:pPr>
        <w:autoSpaceDE w:val="0"/>
        <w:autoSpaceDN w:val="0"/>
        <w:adjustRightInd w:val="0"/>
        <w:spacing w:after="127" w:line="240" w:lineRule="auto"/>
        <w:rPr>
          <w:rFonts w:ascii="Arial" w:hAnsi="Arial" w:cs="Arial"/>
          <w:color w:val="000000"/>
        </w:rPr>
      </w:pPr>
      <w:r w:rsidRPr="00386932">
        <w:rPr>
          <w:rFonts w:ascii="Arial" w:hAnsi="Arial" w:cs="Arial"/>
          <w:b/>
          <w:bCs/>
          <w:color w:val="000000"/>
        </w:rPr>
        <w:t>Zaměstnavatel dokládá</w:t>
      </w:r>
      <w:r w:rsidR="00DB2AE8" w:rsidRPr="00386932">
        <w:rPr>
          <w:rFonts w:ascii="Arial" w:hAnsi="Arial" w:cs="Arial"/>
          <w:b/>
          <w:bCs/>
          <w:color w:val="000000"/>
        </w:rPr>
        <w:t xml:space="preserve"> p</w:t>
      </w:r>
      <w:r w:rsidR="00D64539" w:rsidRPr="00386932">
        <w:rPr>
          <w:rFonts w:ascii="Arial" w:hAnsi="Arial" w:cs="Arial"/>
          <w:b/>
          <w:bCs/>
          <w:color w:val="000000"/>
        </w:rPr>
        <w:t xml:space="preserve">otvrzení o bezdlužnosti </w:t>
      </w:r>
      <w:r w:rsidR="00D64539" w:rsidRPr="00386932">
        <w:rPr>
          <w:rFonts w:ascii="Arial" w:hAnsi="Arial" w:cs="Arial"/>
          <w:color w:val="000000"/>
        </w:rPr>
        <w:t xml:space="preserve">vydané: </w:t>
      </w:r>
    </w:p>
    <w:p w:rsidR="00CF2896" w:rsidRPr="00386932" w:rsidRDefault="00D64539" w:rsidP="00DB2AE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7" w:line="240" w:lineRule="auto"/>
        <w:rPr>
          <w:rFonts w:ascii="Arial" w:hAnsi="Arial" w:cs="Arial"/>
          <w:color w:val="000000"/>
        </w:rPr>
      </w:pPr>
      <w:r w:rsidRPr="00386932">
        <w:rPr>
          <w:rFonts w:ascii="Arial" w:hAnsi="Arial" w:cs="Arial"/>
          <w:color w:val="000000"/>
        </w:rPr>
        <w:t xml:space="preserve">místně příslušným </w:t>
      </w:r>
      <w:r w:rsidRPr="00386932">
        <w:rPr>
          <w:rFonts w:ascii="Arial" w:hAnsi="Arial" w:cs="Arial"/>
          <w:b/>
          <w:color w:val="000000"/>
        </w:rPr>
        <w:t>finančním úřadem</w:t>
      </w:r>
    </w:p>
    <w:p w:rsidR="00CF2896" w:rsidRPr="00386932" w:rsidRDefault="00CF2896" w:rsidP="00DB2AE8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after="127" w:line="240" w:lineRule="auto"/>
        <w:rPr>
          <w:rFonts w:ascii="Arial" w:hAnsi="Arial" w:cs="Arial"/>
          <w:color w:val="000000"/>
        </w:rPr>
      </w:pPr>
      <w:r w:rsidRPr="00386932">
        <w:rPr>
          <w:rFonts w:ascii="Arial" w:hAnsi="Arial" w:cs="Arial"/>
          <w:color w:val="000000"/>
        </w:rPr>
        <w:t>u právnické osoby se dokládá na IČ</w:t>
      </w:r>
      <w:r w:rsidR="00745BFF" w:rsidRPr="00386932">
        <w:rPr>
          <w:rFonts w:ascii="Arial" w:hAnsi="Arial" w:cs="Arial"/>
          <w:color w:val="000000"/>
        </w:rPr>
        <w:t>,</w:t>
      </w:r>
      <w:r w:rsidRPr="00386932">
        <w:rPr>
          <w:rFonts w:ascii="Arial" w:hAnsi="Arial" w:cs="Arial"/>
          <w:color w:val="000000"/>
        </w:rPr>
        <w:t xml:space="preserve"> případně na </w:t>
      </w:r>
      <w:r w:rsidR="00A02557" w:rsidRPr="00386932">
        <w:rPr>
          <w:rFonts w:ascii="Arial" w:hAnsi="Arial" w:cs="Arial"/>
          <w:color w:val="000000"/>
        </w:rPr>
        <w:t>číslo plátce</w:t>
      </w:r>
    </w:p>
    <w:p w:rsidR="00D64539" w:rsidRPr="00386932" w:rsidRDefault="00D64539" w:rsidP="00DB2AE8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after="127" w:line="240" w:lineRule="auto"/>
        <w:rPr>
          <w:rFonts w:ascii="Arial" w:hAnsi="Arial" w:cs="Arial"/>
          <w:color w:val="000000"/>
        </w:rPr>
      </w:pPr>
      <w:r w:rsidRPr="00386932">
        <w:rPr>
          <w:rFonts w:ascii="Arial" w:hAnsi="Arial" w:cs="Arial"/>
          <w:color w:val="000000"/>
        </w:rPr>
        <w:t xml:space="preserve">u fyzické osoby (OSVČ) s uvedením IČ </w:t>
      </w:r>
      <w:r w:rsidR="00F14D42" w:rsidRPr="00386932">
        <w:rPr>
          <w:rFonts w:ascii="Arial" w:hAnsi="Arial" w:cs="Arial"/>
          <w:color w:val="000000"/>
        </w:rPr>
        <w:t>i n</w:t>
      </w:r>
      <w:r w:rsidRPr="00386932">
        <w:rPr>
          <w:rFonts w:ascii="Arial" w:hAnsi="Arial" w:cs="Arial"/>
          <w:color w:val="000000"/>
        </w:rPr>
        <w:t xml:space="preserve">a RČ, </w:t>
      </w:r>
    </w:p>
    <w:p w:rsidR="00A02557" w:rsidRPr="00386932" w:rsidRDefault="00745BFF" w:rsidP="00DB2AE8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after="127" w:line="240" w:lineRule="auto"/>
        <w:rPr>
          <w:rFonts w:ascii="Arial" w:hAnsi="Arial" w:cs="Arial"/>
          <w:i/>
          <w:color w:val="000000"/>
        </w:rPr>
      </w:pPr>
      <w:r w:rsidRPr="00386932">
        <w:rPr>
          <w:rFonts w:ascii="Arial" w:hAnsi="Arial" w:cs="Arial"/>
          <w:i/>
          <w:color w:val="000000"/>
        </w:rPr>
        <w:t xml:space="preserve">„nemá v evidenci daní zachyceny </w:t>
      </w:r>
      <w:r w:rsidRPr="00386932">
        <w:rPr>
          <w:rFonts w:ascii="Arial" w:hAnsi="Arial" w:cs="Arial"/>
          <w:b/>
          <w:bCs/>
          <w:i/>
          <w:color w:val="000000"/>
        </w:rPr>
        <w:t>daňové nedoplatky</w:t>
      </w:r>
      <w:r w:rsidR="004F5C76" w:rsidRPr="00386932">
        <w:rPr>
          <w:rFonts w:ascii="Arial" w:hAnsi="Arial" w:cs="Arial"/>
          <w:b/>
          <w:bCs/>
          <w:i/>
          <w:color w:val="000000"/>
        </w:rPr>
        <w:t xml:space="preserve"> u finančního úřadu</w:t>
      </w:r>
      <w:r w:rsidRPr="00386932">
        <w:rPr>
          <w:rFonts w:ascii="Arial" w:hAnsi="Arial" w:cs="Arial"/>
          <w:b/>
          <w:bCs/>
          <w:i/>
          <w:color w:val="000000"/>
        </w:rPr>
        <w:t>“</w:t>
      </w:r>
    </w:p>
    <w:p w:rsidR="00CF2896" w:rsidRPr="00386932" w:rsidRDefault="00D64539" w:rsidP="00DB2AE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7" w:line="240" w:lineRule="auto"/>
        <w:rPr>
          <w:rFonts w:ascii="Arial" w:hAnsi="Arial" w:cs="Arial"/>
          <w:color w:val="000000"/>
        </w:rPr>
      </w:pPr>
      <w:r w:rsidRPr="00386932">
        <w:rPr>
          <w:rFonts w:ascii="Arial" w:hAnsi="Arial" w:cs="Arial"/>
          <w:color w:val="000000"/>
        </w:rPr>
        <w:t xml:space="preserve">místně příslušným </w:t>
      </w:r>
      <w:r w:rsidRPr="00386932">
        <w:rPr>
          <w:rFonts w:ascii="Arial" w:hAnsi="Arial" w:cs="Arial"/>
          <w:b/>
          <w:color w:val="000000"/>
        </w:rPr>
        <w:t>celním úřadem</w:t>
      </w:r>
    </w:p>
    <w:p w:rsidR="00CF2896" w:rsidRPr="00386932" w:rsidRDefault="00A02557" w:rsidP="00DB2AE8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after="127" w:line="240" w:lineRule="auto"/>
        <w:rPr>
          <w:rFonts w:ascii="Arial" w:hAnsi="Arial" w:cs="Arial"/>
          <w:color w:val="000000"/>
        </w:rPr>
      </w:pPr>
      <w:r w:rsidRPr="00386932">
        <w:rPr>
          <w:rFonts w:ascii="Arial" w:hAnsi="Arial" w:cs="Arial"/>
          <w:color w:val="000000"/>
        </w:rPr>
        <w:t xml:space="preserve">u právnické osoby se dokládá </w:t>
      </w:r>
      <w:r w:rsidR="00745BFF" w:rsidRPr="00386932">
        <w:rPr>
          <w:rFonts w:ascii="Arial" w:hAnsi="Arial" w:cs="Arial"/>
          <w:color w:val="000000"/>
        </w:rPr>
        <w:t xml:space="preserve">na IČ, </w:t>
      </w:r>
      <w:r w:rsidRPr="00386932">
        <w:rPr>
          <w:rFonts w:ascii="Arial" w:hAnsi="Arial" w:cs="Arial"/>
          <w:color w:val="000000"/>
        </w:rPr>
        <w:t>případně na číslo plátce</w:t>
      </w:r>
    </w:p>
    <w:p w:rsidR="00D64539" w:rsidRPr="00386932" w:rsidRDefault="00D64539" w:rsidP="00DB2AE8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after="127" w:line="240" w:lineRule="auto"/>
        <w:rPr>
          <w:rFonts w:ascii="Arial" w:hAnsi="Arial" w:cs="Arial"/>
          <w:color w:val="000000"/>
        </w:rPr>
      </w:pPr>
      <w:r w:rsidRPr="00386932">
        <w:rPr>
          <w:rFonts w:ascii="Arial" w:hAnsi="Arial" w:cs="Arial"/>
          <w:color w:val="000000"/>
        </w:rPr>
        <w:t xml:space="preserve">u fyzické osoby (OSVČ) s uvedením IČ </w:t>
      </w:r>
      <w:r w:rsidR="00F14D42" w:rsidRPr="00386932">
        <w:rPr>
          <w:rFonts w:ascii="Arial" w:hAnsi="Arial" w:cs="Arial"/>
          <w:color w:val="000000"/>
        </w:rPr>
        <w:t>i n</w:t>
      </w:r>
      <w:r w:rsidRPr="00386932">
        <w:rPr>
          <w:rFonts w:ascii="Arial" w:hAnsi="Arial" w:cs="Arial"/>
          <w:color w:val="000000"/>
        </w:rPr>
        <w:t xml:space="preserve">a RČ, </w:t>
      </w:r>
    </w:p>
    <w:p w:rsidR="00A02557" w:rsidRPr="00386932" w:rsidRDefault="004F5C76" w:rsidP="00DB2AE8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after="127" w:line="240" w:lineRule="auto"/>
        <w:rPr>
          <w:rFonts w:ascii="Arial" w:hAnsi="Arial" w:cs="Arial"/>
          <w:i/>
          <w:color w:val="000000"/>
        </w:rPr>
      </w:pPr>
      <w:r w:rsidRPr="00386932">
        <w:rPr>
          <w:rFonts w:ascii="Arial" w:hAnsi="Arial" w:cs="Arial"/>
          <w:i/>
          <w:color w:val="000000"/>
        </w:rPr>
        <w:t>„</w:t>
      </w:r>
      <w:r w:rsidR="00745BFF" w:rsidRPr="00386932">
        <w:rPr>
          <w:rFonts w:ascii="Arial" w:hAnsi="Arial" w:cs="Arial"/>
          <w:i/>
          <w:color w:val="000000"/>
        </w:rPr>
        <w:t xml:space="preserve">nemá v evidenci daní zachyceny </w:t>
      </w:r>
      <w:r w:rsidR="00745BFF" w:rsidRPr="00386932">
        <w:rPr>
          <w:rFonts w:ascii="Arial" w:hAnsi="Arial" w:cs="Arial"/>
          <w:b/>
          <w:bCs/>
          <w:i/>
          <w:color w:val="000000"/>
        </w:rPr>
        <w:t>daňové nedoplatky</w:t>
      </w:r>
      <w:r w:rsidRPr="00386932">
        <w:rPr>
          <w:rFonts w:ascii="Arial" w:hAnsi="Arial" w:cs="Arial"/>
          <w:b/>
          <w:bCs/>
          <w:i/>
          <w:color w:val="000000"/>
        </w:rPr>
        <w:t xml:space="preserve"> u celního úřadu</w:t>
      </w:r>
      <w:r w:rsidR="00745BFF" w:rsidRPr="00386932">
        <w:rPr>
          <w:rFonts w:ascii="Arial" w:hAnsi="Arial" w:cs="Arial"/>
          <w:b/>
          <w:bCs/>
          <w:i/>
          <w:color w:val="000000"/>
        </w:rPr>
        <w:t>“</w:t>
      </w:r>
    </w:p>
    <w:p w:rsidR="00D64539" w:rsidRPr="00386932" w:rsidRDefault="00D64539" w:rsidP="00DB2AE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7" w:line="240" w:lineRule="auto"/>
        <w:rPr>
          <w:rFonts w:ascii="Arial" w:hAnsi="Arial" w:cs="Arial"/>
          <w:color w:val="000000"/>
        </w:rPr>
      </w:pPr>
      <w:r w:rsidRPr="00386932">
        <w:rPr>
          <w:rFonts w:ascii="Arial" w:hAnsi="Arial" w:cs="Arial"/>
          <w:b/>
          <w:color w:val="000000"/>
        </w:rPr>
        <w:t>ČSSZ</w:t>
      </w:r>
      <w:r w:rsidR="001970DB" w:rsidRPr="00386932">
        <w:rPr>
          <w:rFonts w:ascii="Arial" w:hAnsi="Arial" w:cs="Arial"/>
          <w:b/>
          <w:color w:val="000000"/>
        </w:rPr>
        <w:t xml:space="preserve"> </w:t>
      </w:r>
      <w:r w:rsidR="001970DB" w:rsidRPr="00386932">
        <w:rPr>
          <w:rFonts w:ascii="Arial" w:hAnsi="Arial" w:cs="Arial"/>
          <w:color w:val="000000"/>
        </w:rPr>
        <w:t>(OSSZ)</w:t>
      </w:r>
      <w:r w:rsidRPr="00386932">
        <w:rPr>
          <w:rFonts w:ascii="Arial" w:hAnsi="Arial" w:cs="Arial"/>
          <w:color w:val="000000"/>
        </w:rPr>
        <w:t xml:space="preserve">   </w:t>
      </w:r>
    </w:p>
    <w:p w:rsidR="00A02557" w:rsidRPr="00386932" w:rsidRDefault="00A02557" w:rsidP="00DB2AE8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127" w:line="240" w:lineRule="auto"/>
        <w:rPr>
          <w:rFonts w:ascii="Arial" w:hAnsi="Arial" w:cs="Arial"/>
          <w:color w:val="000000"/>
        </w:rPr>
      </w:pPr>
      <w:r w:rsidRPr="00386932">
        <w:rPr>
          <w:rFonts w:ascii="Arial" w:hAnsi="Arial" w:cs="Arial"/>
          <w:color w:val="000000"/>
        </w:rPr>
        <w:t xml:space="preserve">u právnické osoby je vystaveno na </w:t>
      </w:r>
      <w:r w:rsidR="00745BFF" w:rsidRPr="00386932">
        <w:rPr>
          <w:rFonts w:ascii="Arial" w:hAnsi="Arial" w:cs="Arial"/>
          <w:color w:val="000000"/>
        </w:rPr>
        <w:t>IČ</w:t>
      </w:r>
      <w:r w:rsidRPr="00386932">
        <w:rPr>
          <w:rFonts w:ascii="Arial" w:hAnsi="Arial" w:cs="Arial"/>
          <w:color w:val="000000"/>
        </w:rPr>
        <w:t>, případně na čísl</w:t>
      </w:r>
      <w:r w:rsidR="00745BFF" w:rsidRPr="00386932">
        <w:rPr>
          <w:rFonts w:ascii="Arial" w:hAnsi="Arial" w:cs="Arial"/>
          <w:color w:val="000000"/>
        </w:rPr>
        <w:t>o plátce</w:t>
      </w:r>
    </w:p>
    <w:p w:rsidR="00CF2896" w:rsidRPr="00386932" w:rsidRDefault="00CF2896" w:rsidP="00DB2AE8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127" w:line="240" w:lineRule="auto"/>
        <w:rPr>
          <w:rFonts w:ascii="Arial" w:hAnsi="Arial" w:cs="Arial"/>
          <w:color w:val="000000"/>
        </w:rPr>
      </w:pPr>
      <w:r w:rsidRPr="00386932">
        <w:rPr>
          <w:rFonts w:ascii="Arial" w:hAnsi="Arial" w:cs="Arial"/>
          <w:color w:val="000000"/>
        </w:rPr>
        <w:t xml:space="preserve">u fyzické osoby (OSVČ) s uvedením IČ </w:t>
      </w:r>
      <w:r w:rsidR="00F14D42" w:rsidRPr="00386932">
        <w:rPr>
          <w:rFonts w:ascii="Arial" w:hAnsi="Arial" w:cs="Arial"/>
          <w:color w:val="000000"/>
        </w:rPr>
        <w:t>i n</w:t>
      </w:r>
      <w:r w:rsidRPr="00386932">
        <w:rPr>
          <w:rFonts w:ascii="Arial" w:hAnsi="Arial" w:cs="Arial"/>
          <w:color w:val="000000"/>
        </w:rPr>
        <w:t>a RČ</w:t>
      </w:r>
    </w:p>
    <w:p w:rsidR="00A02557" w:rsidRPr="00386932" w:rsidRDefault="00745BFF" w:rsidP="00DB2AE8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127" w:line="240" w:lineRule="auto"/>
        <w:rPr>
          <w:rFonts w:ascii="Arial" w:hAnsi="Arial" w:cs="Arial"/>
          <w:i/>
          <w:color w:val="000000"/>
        </w:rPr>
      </w:pPr>
      <w:r w:rsidRPr="00386932">
        <w:rPr>
          <w:rFonts w:ascii="Arial" w:hAnsi="Arial" w:cs="Arial"/>
          <w:i/>
          <w:color w:val="000000"/>
        </w:rPr>
        <w:t xml:space="preserve">„nemá nedoplatek na </w:t>
      </w:r>
      <w:r w:rsidRPr="00386932">
        <w:rPr>
          <w:rFonts w:ascii="Arial" w:hAnsi="Arial" w:cs="Arial"/>
          <w:b/>
          <w:i/>
          <w:color w:val="000000"/>
        </w:rPr>
        <w:t>pojistném a na penále na sociálním zabezpečení</w:t>
      </w:r>
      <w:r w:rsidRPr="00386932">
        <w:rPr>
          <w:rFonts w:ascii="Arial" w:hAnsi="Arial" w:cs="Arial"/>
          <w:i/>
          <w:color w:val="000000"/>
        </w:rPr>
        <w:t xml:space="preserve"> a příspěvku na </w:t>
      </w:r>
      <w:r w:rsidRPr="00386932">
        <w:rPr>
          <w:rFonts w:ascii="Arial" w:hAnsi="Arial" w:cs="Arial"/>
          <w:b/>
          <w:i/>
          <w:color w:val="000000"/>
        </w:rPr>
        <w:t>státní politiku zaměstnanosti</w:t>
      </w:r>
      <w:r w:rsidRPr="00386932">
        <w:rPr>
          <w:rFonts w:ascii="Arial" w:hAnsi="Arial" w:cs="Arial"/>
          <w:i/>
          <w:color w:val="000000"/>
        </w:rPr>
        <w:t>“</w:t>
      </w:r>
    </w:p>
    <w:p w:rsidR="00CF2896" w:rsidRPr="00386932" w:rsidRDefault="00D64539" w:rsidP="00DB2AE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6932">
        <w:rPr>
          <w:rFonts w:ascii="Arial" w:hAnsi="Arial" w:cs="Arial"/>
          <w:color w:val="000000"/>
        </w:rPr>
        <w:t xml:space="preserve">všemi </w:t>
      </w:r>
      <w:r w:rsidRPr="00386932">
        <w:rPr>
          <w:rFonts w:ascii="Arial" w:hAnsi="Arial" w:cs="Arial"/>
          <w:b/>
          <w:color w:val="000000"/>
        </w:rPr>
        <w:t>zdravotními pojišťovnami</w:t>
      </w:r>
      <w:r w:rsidRPr="00386932">
        <w:rPr>
          <w:rFonts w:ascii="Arial" w:hAnsi="Arial" w:cs="Arial"/>
          <w:color w:val="000000"/>
        </w:rPr>
        <w:t>, u kterých je pojištěn alespoň jeden zaměstnanec</w:t>
      </w:r>
      <w:r w:rsidR="00A02557" w:rsidRPr="00386932">
        <w:rPr>
          <w:rFonts w:ascii="Arial" w:hAnsi="Arial" w:cs="Arial"/>
          <w:color w:val="000000"/>
        </w:rPr>
        <w:t>:</w:t>
      </w:r>
      <w:r w:rsidRPr="00386932">
        <w:rPr>
          <w:rFonts w:ascii="Arial" w:hAnsi="Arial" w:cs="Arial"/>
          <w:color w:val="000000"/>
        </w:rPr>
        <w:t xml:space="preserve"> </w:t>
      </w:r>
    </w:p>
    <w:p w:rsidR="00CF2896" w:rsidRPr="00386932" w:rsidRDefault="00A02557" w:rsidP="00DB2AE8">
      <w:pPr>
        <w:pStyle w:val="Odstavecseseznamem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6932">
        <w:rPr>
          <w:rFonts w:ascii="Arial" w:hAnsi="Arial" w:cs="Arial"/>
          <w:color w:val="000000"/>
        </w:rPr>
        <w:t>u právnické osoby je vystaveno na IČ případně na číslo plátce</w:t>
      </w:r>
    </w:p>
    <w:p w:rsidR="00D64539" w:rsidRPr="00386932" w:rsidRDefault="00745BFF" w:rsidP="00DB2AE8">
      <w:pPr>
        <w:pStyle w:val="Odstavecseseznamem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6932">
        <w:rPr>
          <w:rFonts w:ascii="Arial" w:hAnsi="Arial" w:cs="Arial"/>
          <w:color w:val="000000"/>
        </w:rPr>
        <w:t>fyzická osoba</w:t>
      </w:r>
      <w:r w:rsidR="00D64539" w:rsidRPr="00386932">
        <w:rPr>
          <w:rFonts w:ascii="Arial" w:hAnsi="Arial" w:cs="Arial"/>
          <w:color w:val="000000"/>
        </w:rPr>
        <w:t xml:space="preserve"> (OSVČ) předkládá potvrzení o bezdlužnosti na veřejné zdravotní pojištění také od zdravotní pojišťovny, u které je sám pojištěn na RČ </w:t>
      </w:r>
      <w:r w:rsidR="00F14D42" w:rsidRPr="00386932">
        <w:rPr>
          <w:rFonts w:ascii="Arial" w:hAnsi="Arial" w:cs="Arial"/>
          <w:color w:val="000000"/>
        </w:rPr>
        <w:t>i n</w:t>
      </w:r>
      <w:r w:rsidR="00D64539" w:rsidRPr="00386932">
        <w:rPr>
          <w:rFonts w:ascii="Arial" w:hAnsi="Arial" w:cs="Arial"/>
          <w:color w:val="000000"/>
        </w:rPr>
        <w:t xml:space="preserve">a IČ. </w:t>
      </w:r>
    </w:p>
    <w:p w:rsidR="00A02557" w:rsidRPr="00386932" w:rsidRDefault="00745BFF" w:rsidP="00DB2AE8">
      <w:pPr>
        <w:pStyle w:val="Odstavecseseznamem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</w:rPr>
      </w:pPr>
      <w:r w:rsidRPr="00386932">
        <w:rPr>
          <w:rFonts w:ascii="Arial" w:hAnsi="Arial" w:cs="Arial"/>
          <w:i/>
          <w:color w:val="000000"/>
        </w:rPr>
        <w:t xml:space="preserve">„nemá nedoplatek na pojistném a na penále na </w:t>
      </w:r>
      <w:r w:rsidRPr="00386932">
        <w:rPr>
          <w:rFonts w:ascii="Arial" w:hAnsi="Arial" w:cs="Arial"/>
          <w:b/>
          <w:bCs/>
          <w:i/>
          <w:color w:val="000000"/>
        </w:rPr>
        <w:t>veřejné zdravotní pojištění“</w:t>
      </w:r>
    </w:p>
    <w:p w:rsidR="00D64539" w:rsidRPr="00386932" w:rsidRDefault="00D64539" w:rsidP="00DB2A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450962" w:rsidRPr="00386932" w:rsidRDefault="00D64539" w:rsidP="004509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86932">
        <w:rPr>
          <w:rFonts w:ascii="Arial" w:hAnsi="Arial" w:cs="Arial"/>
          <w:color w:val="000000"/>
        </w:rPr>
        <w:t xml:space="preserve">Potvrzení o bezdlužnostech zaslaná příslušnými </w:t>
      </w:r>
      <w:r w:rsidR="00657213" w:rsidRPr="00386932">
        <w:rPr>
          <w:rFonts w:ascii="Arial" w:hAnsi="Arial" w:cs="Arial"/>
          <w:color w:val="000000"/>
        </w:rPr>
        <w:t xml:space="preserve">institucemi </w:t>
      </w:r>
      <w:r w:rsidRPr="00386932">
        <w:rPr>
          <w:rFonts w:ascii="Arial" w:hAnsi="Arial" w:cs="Arial"/>
          <w:color w:val="000000"/>
        </w:rPr>
        <w:t>do datové schránky žadatele je nutno přeposlat do</w:t>
      </w:r>
      <w:r w:rsidR="004C21EC" w:rsidRPr="00386932">
        <w:rPr>
          <w:rFonts w:ascii="Arial" w:hAnsi="Arial" w:cs="Arial"/>
          <w:color w:val="000000"/>
        </w:rPr>
        <w:t xml:space="preserve"> </w:t>
      </w:r>
      <w:r w:rsidRPr="00386932">
        <w:rPr>
          <w:rFonts w:ascii="Arial" w:hAnsi="Arial" w:cs="Arial"/>
          <w:b/>
          <w:bCs/>
          <w:color w:val="000000"/>
        </w:rPr>
        <w:t>datové schránky</w:t>
      </w:r>
      <w:r w:rsidR="00B71668" w:rsidRPr="00386932">
        <w:rPr>
          <w:rFonts w:ascii="Arial" w:hAnsi="Arial" w:cs="Arial"/>
          <w:b/>
          <w:bCs/>
          <w:color w:val="000000"/>
        </w:rPr>
        <w:t xml:space="preserve"> ÚP ČR – Krajské pobočky ve Zlíně</w:t>
      </w:r>
      <w:r w:rsidR="00AD1A73" w:rsidRPr="00386932">
        <w:rPr>
          <w:rFonts w:ascii="Arial" w:hAnsi="Arial" w:cs="Arial"/>
          <w:b/>
          <w:bCs/>
          <w:color w:val="000000"/>
        </w:rPr>
        <w:t xml:space="preserve"> nebo</w:t>
      </w:r>
      <w:r w:rsidR="00B71668" w:rsidRPr="00386932">
        <w:rPr>
          <w:rFonts w:ascii="Arial" w:hAnsi="Arial" w:cs="Arial"/>
          <w:b/>
          <w:bCs/>
          <w:color w:val="000000"/>
        </w:rPr>
        <w:t xml:space="preserve"> Kontaktního pracovi</w:t>
      </w:r>
      <w:r w:rsidR="00AD1A73" w:rsidRPr="00386932">
        <w:rPr>
          <w:rFonts w:ascii="Arial" w:hAnsi="Arial" w:cs="Arial"/>
          <w:b/>
          <w:bCs/>
          <w:color w:val="000000"/>
        </w:rPr>
        <w:t xml:space="preserve">ště Uherské Hradiště, </w:t>
      </w:r>
      <w:r w:rsidR="00B71668" w:rsidRPr="00386932">
        <w:rPr>
          <w:rFonts w:ascii="Arial" w:hAnsi="Arial" w:cs="Arial"/>
          <w:b/>
          <w:bCs/>
          <w:color w:val="000000"/>
        </w:rPr>
        <w:t>Vsetín</w:t>
      </w:r>
      <w:r w:rsidR="002E064D" w:rsidRPr="00386932">
        <w:rPr>
          <w:rFonts w:ascii="Arial" w:hAnsi="Arial" w:cs="Arial"/>
          <w:color w:val="000000"/>
        </w:rPr>
        <w:t>.</w:t>
      </w:r>
      <w:r w:rsidR="004C21EC" w:rsidRPr="00386932">
        <w:rPr>
          <w:rFonts w:ascii="Arial" w:hAnsi="Arial" w:cs="Arial"/>
          <w:color w:val="000000"/>
        </w:rPr>
        <w:t xml:space="preserve"> </w:t>
      </w:r>
      <w:r w:rsidR="004C21EC" w:rsidRPr="00386932">
        <w:rPr>
          <w:rFonts w:ascii="Arial" w:hAnsi="Arial" w:cs="Arial"/>
        </w:rPr>
        <w:t>Celé potvrzení (doklad o bezdlužnosti a ověření, že příslušná organizace zaslala potv</w:t>
      </w:r>
      <w:r w:rsidR="00970F49" w:rsidRPr="00386932">
        <w:rPr>
          <w:rFonts w:ascii="Arial" w:hAnsi="Arial" w:cs="Arial"/>
        </w:rPr>
        <w:t xml:space="preserve">rzení </w:t>
      </w:r>
      <w:r w:rsidR="00657213" w:rsidRPr="00386932">
        <w:rPr>
          <w:rFonts w:ascii="Arial" w:hAnsi="Arial" w:cs="Arial"/>
        </w:rPr>
        <w:t>žadateli</w:t>
      </w:r>
      <w:r w:rsidR="00970F49" w:rsidRPr="00386932">
        <w:rPr>
          <w:rFonts w:ascii="Arial" w:hAnsi="Arial" w:cs="Arial"/>
        </w:rPr>
        <w:t>) se všemi přílohami žadatel nejdříve uloží</w:t>
      </w:r>
      <w:r w:rsidR="004C21EC" w:rsidRPr="00386932">
        <w:rPr>
          <w:rFonts w:ascii="Arial" w:hAnsi="Arial" w:cs="Arial"/>
        </w:rPr>
        <w:t xml:space="preserve"> do počítače a v nové zprávě ve formátu </w:t>
      </w:r>
      <w:proofErr w:type="spellStart"/>
      <w:r w:rsidR="004C21EC" w:rsidRPr="00386932">
        <w:rPr>
          <w:rFonts w:ascii="Arial" w:hAnsi="Arial" w:cs="Arial"/>
        </w:rPr>
        <w:t>zfo</w:t>
      </w:r>
      <w:proofErr w:type="spellEnd"/>
      <w:r w:rsidR="004C21EC" w:rsidRPr="00386932">
        <w:rPr>
          <w:rFonts w:ascii="Arial" w:hAnsi="Arial" w:cs="Arial"/>
        </w:rPr>
        <w:t xml:space="preserve">. (oba </w:t>
      </w:r>
      <w:r w:rsidR="00970F49" w:rsidRPr="00386932">
        <w:rPr>
          <w:rFonts w:ascii="Arial" w:hAnsi="Arial" w:cs="Arial"/>
        </w:rPr>
        <w:t xml:space="preserve">dokumenty musí být </w:t>
      </w:r>
      <w:proofErr w:type="spellStart"/>
      <w:r w:rsidR="00970F49" w:rsidRPr="00386932">
        <w:rPr>
          <w:rFonts w:ascii="Arial" w:hAnsi="Arial" w:cs="Arial"/>
        </w:rPr>
        <w:t>zfo</w:t>
      </w:r>
      <w:proofErr w:type="spellEnd"/>
      <w:r w:rsidR="00970F49" w:rsidRPr="00386932">
        <w:rPr>
          <w:rFonts w:ascii="Arial" w:hAnsi="Arial" w:cs="Arial"/>
        </w:rPr>
        <w:t>.) pošle</w:t>
      </w:r>
      <w:r w:rsidR="004C21EC" w:rsidRPr="00386932">
        <w:rPr>
          <w:rFonts w:ascii="Arial" w:hAnsi="Arial" w:cs="Arial"/>
        </w:rPr>
        <w:t xml:space="preserve"> na</w:t>
      </w:r>
      <w:r w:rsidR="00450962" w:rsidRPr="00386932">
        <w:rPr>
          <w:rFonts w:ascii="Arial" w:hAnsi="Arial" w:cs="Arial"/>
        </w:rPr>
        <w:t xml:space="preserve"> </w:t>
      </w:r>
      <w:r w:rsidR="00450962" w:rsidRPr="00386932">
        <w:rPr>
          <w:rFonts w:ascii="Arial" w:hAnsi="Arial" w:cs="Arial"/>
          <w:szCs w:val="20"/>
        </w:rPr>
        <w:t>ID</w:t>
      </w:r>
    </w:p>
    <w:p w:rsidR="00F0118B" w:rsidRPr="00386932" w:rsidRDefault="00F0118B" w:rsidP="00450962">
      <w:pPr>
        <w:pStyle w:val="Default"/>
        <w:spacing w:after="53"/>
        <w:ind w:firstLine="708"/>
        <w:rPr>
          <w:rFonts w:ascii="Arial" w:hAnsi="Arial" w:cs="Arial"/>
          <w:sz w:val="22"/>
          <w:szCs w:val="22"/>
        </w:rPr>
      </w:pPr>
      <w:r w:rsidRPr="00386932">
        <w:rPr>
          <w:rFonts w:ascii="Arial" w:hAnsi="Arial" w:cs="Arial"/>
          <w:sz w:val="22"/>
          <w:szCs w:val="22"/>
        </w:rPr>
        <w:t xml:space="preserve">Kroměříž: </w:t>
      </w:r>
      <w:proofErr w:type="spellStart"/>
      <w:r w:rsidRPr="00386932">
        <w:rPr>
          <w:rFonts w:ascii="Arial" w:hAnsi="Arial" w:cs="Arial"/>
          <w:sz w:val="22"/>
          <w:szCs w:val="22"/>
        </w:rPr>
        <w:t>iqqzpzd</w:t>
      </w:r>
      <w:proofErr w:type="spellEnd"/>
      <w:r w:rsidRPr="00386932">
        <w:rPr>
          <w:rFonts w:ascii="Arial" w:hAnsi="Arial" w:cs="Arial"/>
          <w:color w:val="auto"/>
          <w:sz w:val="22"/>
          <w:szCs w:val="22"/>
        </w:rPr>
        <w:t xml:space="preserve"> (ÚP ČR - Krajská pobočka ve Zlíně:</w:t>
      </w:r>
      <w:r w:rsidRPr="00386932">
        <w:rPr>
          <w:rFonts w:ascii="Arial" w:hAnsi="Arial" w:cs="Arial"/>
          <w:sz w:val="22"/>
          <w:szCs w:val="22"/>
        </w:rPr>
        <w:t xml:space="preserve"> k rukám:</w:t>
      </w:r>
      <w:r w:rsidRPr="00386932">
        <w:rPr>
          <w:rFonts w:ascii="Arial" w:hAnsi="Arial" w:cs="Arial"/>
          <w:color w:val="auto"/>
          <w:sz w:val="22"/>
          <w:szCs w:val="22"/>
        </w:rPr>
        <w:t xml:space="preserve"> </w:t>
      </w:r>
      <w:r w:rsidRPr="00386932">
        <w:rPr>
          <w:rFonts w:ascii="Arial" w:eastAsia="Times New Roman" w:hAnsi="Arial" w:cs="Arial"/>
          <w:sz w:val="22"/>
          <w:szCs w:val="22"/>
          <w:lang w:eastAsia="cs-CZ"/>
        </w:rPr>
        <w:t xml:space="preserve">Ing. </w:t>
      </w:r>
      <w:r w:rsidR="001723CC" w:rsidRPr="00386932">
        <w:rPr>
          <w:rFonts w:ascii="Arial" w:eastAsia="Times New Roman" w:hAnsi="Arial" w:cs="Arial"/>
          <w:sz w:val="22"/>
          <w:szCs w:val="22"/>
          <w:lang w:eastAsia="cs-CZ"/>
        </w:rPr>
        <w:t>M. Čevorová</w:t>
      </w:r>
      <w:r w:rsidRPr="00386932">
        <w:rPr>
          <w:rFonts w:ascii="Arial" w:eastAsia="Times New Roman" w:hAnsi="Arial" w:cs="Arial"/>
          <w:sz w:val="22"/>
          <w:szCs w:val="22"/>
          <w:lang w:eastAsia="cs-CZ"/>
        </w:rPr>
        <w:t>)</w:t>
      </w:r>
    </w:p>
    <w:p w:rsidR="00450962" w:rsidRPr="00386932" w:rsidRDefault="00F0118B" w:rsidP="00F0118B">
      <w:pPr>
        <w:pStyle w:val="Default"/>
        <w:spacing w:after="53"/>
        <w:ind w:left="708"/>
        <w:rPr>
          <w:rFonts w:ascii="Arial" w:hAnsi="Arial" w:cs="Arial"/>
          <w:color w:val="auto"/>
          <w:sz w:val="22"/>
          <w:szCs w:val="22"/>
        </w:rPr>
      </w:pPr>
      <w:r w:rsidRPr="00386932">
        <w:rPr>
          <w:rFonts w:ascii="Arial" w:hAnsi="Arial" w:cs="Arial"/>
          <w:sz w:val="22"/>
          <w:szCs w:val="22"/>
        </w:rPr>
        <w:t xml:space="preserve">Uh. Hradiště: </w:t>
      </w:r>
      <w:proofErr w:type="spellStart"/>
      <w:r w:rsidR="00450962" w:rsidRPr="00386932">
        <w:rPr>
          <w:rFonts w:ascii="Arial" w:hAnsi="Arial" w:cs="Arial"/>
          <w:sz w:val="22"/>
          <w:szCs w:val="22"/>
        </w:rPr>
        <w:t>qcvzpyu</w:t>
      </w:r>
      <w:proofErr w:type="spellEnd"/>
      <w:r w:rsidR="00450962" w:rsidRPr="00386932">
        <w:rPr>
          <w:rFonts w:ascii="Arial" w:hAnsi="Arial" w:cs="Arial"/>
          <w:color w:val="auto"/>
          <w:sz w:val="22"/>
          <w:szCs w:val="22"/>
        </w:rPr>
        <w:t xml:space="preserve"> (ÚP ČR – Kontaktní pracoviště Uherské Hradiště:</w:t>
      </w:r>
      <w:r w:rsidR="00450962" w:rsidRPr="00386932">
        <w:rPr>
          <w:rFonts w:ascii="Arial" w:hAnsi="Arial" w:cs="Arial"/>
          <w:sz w:val="22"/>
          <w:szCs w:val="22"/>
        </w:rPr>
        <w:t xml:space="preserve"> k rukám: </w:t>
      </w:r>
      <w:r w:rsidR="00450962" w:rsidRPr="00386932">
        <w:rPr>
          <w:rFonts w:ascii="Arial" w:eastAsia="Times New Roman" w:hAnsi="Arial" w:cs="Arial"/>
          <w:sz w:val="22"/>
          <w:szCs w:val="22"/>
          <w:lang w:eastAsia="cs-CZ"/>
        </w:rPr>
        <w:t>Mgr. Milena Kročová)</w:t>
      </w:r>
    </w:p>
    <w:p w:rsidR="00350E3E" w:rsidRDefault="00F0118B" w:rsidP="00450962">
      <w:pPr>
        <w:pStyle w:val="Default"/>
        <w:spacing w:after="53"/>
        <w:ind w:firstLine="708"/>
        <w:rPr>
          <w:rFonts w:ascii="Arial" w:hAnsi="Arial" w:cs="Arial"/>
          <w:sz w:val="22"/>
          <w:szCs w:val="22"/>
        </w:rPr>
      </w:pPr>
      <w:r w:rsidRPr="00386932">
        <w:rPr>
          <w:rFonts w:ascii="Arial" w:hAnsi="Arial" w:cs="Arial"/>
          <w:sz w:val="22"/>
          <w:szCs w:val="22"/>
        </w:rPr>
        <w:lastRenderedPageBreak/>
        <w:t>Vsetín</w:t>
      </w:r>
      <w:r w:rsidR="00D54ED3">
        <w:rPr>
          <w:rFonts w:ascii="Arial" w:hAnsi="Arial" w:cs="Arial"/>
          <w:sz w:val="22"/>
          <w:szCs w:val="22"/>
        </w:rPr>
        <w:t>, Zlín</w:t>
      </w:r>
      <w:r w:rsidRPr="00386932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350E3E" w:rsidRPr="00386932">
        <w:rPr>
          <w:rFonts w:ascii="Arial" w:hAnsi="Arial" w:cs="Arial"/>
          <w:sz w:val="22"/>
          <w:szCs w:val="22"/>
        </w:rPr>
        <w:t>iqqzpzd</w:t>
      </w:r>
      <w:proofErr w:type="spellEnd"/>
      <w:r w:rsidR="00350E3E" w:rsidRPr="00386932">
        <w:rPr>
          <w:rFonts w:ascii="Arial" w:hAnsi="Arial" w:cs="Arial"/>
          <w:color w:val="auto"/>
          <w:sz w:val="22"/>
          <w:szCs w:val="22"/>
        </w:rPr>
        <w:t xml:space="preserve"> (ÚP ČR - Krajská pobočka ve Zlíně:</w:t>
      </w:r>
      <w:r w:rsidR="00350E3E" w:rsidRPr="00386932">
        <w:rPr>
          <w:rFonts w:ascii="Arial" w:hAnsi="Arial" w:cs="Arial"/>
          <w:sz w:val="22"/>
          <w:szCs w:val="22"/>
        </w:rPr>
        <w:t xml:space="preserve"> k rukám:</w:t>
      </w:r>
      <w:r w:rsidR="00350E3E" w:rsidRPr="00386932">
        <w:rPr>
          <w:rFonts w:ascii="Arial" w:hAnsi="Arial" w:cs="Arial"/>
          <w:color w:val="auto"/>
          <w:sz w:val="22"/>
          <w:szCs w:val="22"/>
        </w:rPr>
        <w:t xml:space="preserve"> </w:t>
      </w:r>
      <w:r w:rsidR="00350E3E" w:rsidRPr="00386932">
        <w:rPr>
          <w:rFonts w:ascii="Arial" w:eastAsia="Times New Roman" w:hAnsi="Arial" w:cs="Arial"/>
          <w:sz w:val="22"/>
          <w:szCs w:val="22"/>
          <w:lang w:eastAsia="cs-CZ"/>
        </w:rPr>
        <w:t xml:space="preserve">Ing. Iveta </w:t>
      </w:r>
      <w:r w:rsidR="00350E3E">
        <w:rPr>
          <w:rFonts w:ascii="Arial" w:eastAsia="Times New Roman" w:hAnsi="Arial" w:cs="Arial"/>
          <w:sz w:val="22"/>
          <w:szCs w:val="22"/>
          <w:lang w:eastAsia="cs-CZ"/>
        </w:rPr>
        <w:t>Macek</w:t>
      </w:r>
      <w:r w:rsidR="00350E3E" w:rsidRPr="00386932">
        <w:rPr>
          <w:rFonts w:ascii="Arial" w:eastAsia="Times New Roman" w:hAnsi="Arial" w:cs="Arial"/>
          <w:sz w:val="22"/>
          <w:szCs w:val="22"/>
          <w:lang w:eastAsia="cs-CZ"/>
        </w:rPr>
        <w:t>).</w:t>
      </w:r>
    </w:p>
    <w:p w:rsidR="00891610" w:rsidRPr="00386932" w:rsidRDefault="00450962" w:rsidP="00450962">
      <w:pPr>
        <w:pStyle w:val="Default"/>
        <w:spacing w:after="53"/>
        <w:rPr>
          <w:rFonts w:ascii="Arial" w:hAnsi="Arial" w:cs="Arial"/>
          <w:color w:val="auto"/>
          <w:sz w:val="22"/>
          <w:szCs w:val="22"/>
        </w:rPr>
      </w:pPr>
      <w:r w:rsidRPr="00386932">
        <w:rPr>
          <w:rFonts w:ascii="Arial" w:hAnsi="Arial" w:cs="Arial"/>
          <w:sz w:val="22"/>
          <w:szCs w:val="22"/>
        </w:rPr>
        <w:t>Tímto způsobem</w:t>
      </w:r>
      <w:r w:rsidR="001F29A8" w:rsidRPr="00386932">
        <w:rPr>
          <w:rFonts w:ascii="Arial" w:hAnsi="Arial" w:cs="Arial"/>
          <w:sz w:val="22"/>
          <w:szCs w:val="22"/>
        </w:rPr>
        <w:t xml:space="preserve"> žadatel přepošl</w:t>
      </w:r>
      <w:r w:rsidR="004C21EC" w:rsidRPr="00386932">
        <w:rPr>
          <w:rFonts w:ascii="Arial" w:hAnsi="Arial" w:cs="Arial"/>
          <w:sz w:val="22"/>
          <w:szCs w:val="22"/>
        </w:rPr>
        <w:t>e každé potvrzení zvlášť.</w:t>
      </w:r>
    </w:p>
    <w:p w:rsidR="00D64539" w:rsidRPr="00386932" w:rsidRDefault="003576AC" w:rsidP="00DB2AE8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86932">
        <w:rPr>
          <w:rFonts w:ascii="Arial" w:hAnsi="Arial" w:cs="Arial"/>
          <w:sz w:val="22"/>
          <w:szCs w:val="22"/>
        </w:rPr>
        <w:t>Potvrzení o bezdlužnost</w:t>
      </w:r>
      <w:r w:rsidR="002C4432" w:rsidRPr="00386932">
        <w:rPr>
          <w:rFonts w:ascii="Arial" w:hAnsi="Arial" w:cs="Arial"/>
          <w:sz w:val="22"/>
          <w:szCs w:val="22"/>
        </w:rPr>
        <w:t>ech</w:t>
      </w:r>
      <w:r w:rsidRPr="00386932">
        <w:rPr>
          <w:rFonts w:ascii="Arial" w:hAnsi="Arial" w:cs="Arial"/>
          <w:sz w:val="22"/>
          <w:szCs w:val="22"/>
        </w:rPr>
        <w:t xml:space="preserve"> si </w:t>
      </w:r>
      <w:r w:rsidR="00E22460" w:rsidRPr="00386932">
        <w:rPr>
          <w:rFonts w:ascii="Arial" w:hAnsi="Arial" w:cs="Arial"/>
          <w:sz w:val="22"/>
          <w:szCs w:val="22"/>
        </w:rPr>
        <w:t>zaměstnavatel může</w:t>
      </w:r>
      <w:r w:rsidRPr="00386932">
        <w:rPr>
          <w:rFonts w:ascii="Arial" w:hAnsi="Arial" w:cs="Arial"/>
          <w:sz w:val="22"/>
          <w:szCs w:val="22"/>
        </w:rPr>
        <w:t xml:space="preserve"> u jedn</w:t>
      </w:r>
      <w:r w:rsidR="00E22460" w:rsidRPr="00386932">
        <w:rPr>
          <w:rFonts w:ascii="Arial" w:hAnsi="Arial" w:cs="Arial"/>
          <w:sz w:val="22"/>
          <w:szCs w:val="22"/>
        </w:rPr>
        <w:t>otlivých institucí vyjednat sám</w:t>
      </w:r>
      <w:r w:rsidRPr="00386932">
        <w:rPr>
          <w:rFonts w:ascii="Arial" w:hAnsi="Arial" w:cs="Arial"/>
          <w:sz w:val="22"/>
          <w:szCs w:val="22"/>
        </w:rPr>
        <w:t xml:space="preserve"> nebo je za </w:t>
      </w:r>
      <w:r w:rsidR="00E22460" w:rsidRPr="00386932">
        <w:rPr>
          <w:rFonts w:ascii="Arial" w:hAnsi="Arial" w:cs="Arial"/>
          <w:sz w:val="22"/>
          <w:szCs w:val="22"/>
        </w:rPr>
        <w:t>něj může</w:t>
      </w:r>
      <w:r w:rsidRPr="00386932">
        <w:rPr>
          <w:rFonts w:ascii="Arial" w:hAnsi="Arial" w:cs="Arial"/>
          <w:sz w:val="22"/>
          <w:szCs w:val="22"/>
        </w:rPr>
        <w:t xml:space="preserve"> vyřídi</w:t>
      </w:r>
      <w:r w:rsidR="00796B3A" w:rsidRPr="00386932">
        <w:rPr>
          <w:rFonts w:ascii="Arial" w:hAnsi="Arial" w:cs="Arial"/>
          <w:sz w:val="22"/>
          <w:szCs w:val="22"/>
        </w:rPr>
        <w:t xml:space="preserve">t ÚP ČR. Pokud </w:t>
      </w:r>
      <w:r w:rsidR="00E22460" w:rsidRPr="00386932">
        <w:rPr>
          <w:rFonts w:ascii="Arial" w:hAnsi="Arial" w:cs="Arial"/>
          <w:sz w:val="22"/>
          <w:szCs w:val="22"/>
        </w:rPr>
        <w:t xml:space="preserve">zaměstnavatel </w:t>
      </w:r>
      <w:r w:rsidR="00796B3A" w:rsidRPr="00386932">
        <w:rPr>
          <w:rFonts w:ascii="Arial" w:hAnsi="Arial" w:cs="Arial"/>
          <w:sz w:val="22"/>
          <w:szCs w:val="22"/>
        </w:rPr>
        <w:t>ÚP ČR</w:t>
      </w:r>
      <w:r w:rsidR="00E22460" w:rsidRPr="00386932">
        <w:rPr>
          <w:rFonts w:ascii="Arial" w:hAnsi="Arial" w:cs="Arial"/>
          <w:sz w:val="22"/>
          <w:szCs w:val="22"/>
        </w:rPr>
        <w:t xml:space="preserve"> o vyřízení požádá</w:t>
      </w:r>
      <w:r w:rsidR="00796B3A" w:rsidRPr="00386932">
        <w:rPr>
          <w:rFonts w:ascii="Arial" w:hAnsi="Arial" w:cs="Arial"/>
          <w:sz w:val="22"/>
          <w:szCs w:val="22"/>
        </w:rPr>
        <w:t xml:space="preserve"> (ž</w:t>
      </w:r>
      <w:r w:rsidR="00E22460" w:rsidRPr="00386932">
        <w:rPr>
          <w:rFonts w:ascii="Arial" w:hAnsi="Arial" w:cs="Arial"/>
          <w:sz w:val="22"/>
          <w:szCs w:val="22"/>
        </w:rPr>
        <w:t>ádost - str. 3),</w:t>
      </w:r>
      <w:r w:rsidRPr="00386932">
        <w:rPr>
          <w:rFonts w:ascii="Arial" w:hAnsi="Arial" w:cs="Arial"/>
          <w:sz w:val="22"/>
          <w:szCs w:val="22"/>
        </w:rPr>
        <w:t xml:space="preserve"> je třeba počítat se lhůtou 30 dnů, kterou mají jednotlivé instituce na vyřízení těchto potvrzení, </w:t>
      </w:r>
      <w:r w:rsidR="002E064D" w:rsidRPr="00386932">
        <w:rPr>
          <w:rFonts w:ascii="Arial" w:hAnsi="Arial" w:cs="Arial"/>
          <w:sz w:val="22"/>
          <w:szCs w:val="22"/>
        </w:rPr>
        <w:t>čímž se může prodloužit lhůta pro projednání žádosti.</w:t>
      </w:r>
      <w:r w:rsidR="004F5C76" w:rsidRPr="00386932">
        <w:rPr>
          <w:rFonts w:ascii="Arial" w:hAnsi="Arial" w:cs="Arial"/>
          <w:sz w:val="22"/>
          <w:szCs w:val="22"/>
        </w:rPr>
        <w:t xml:space="preserve"> </w:t>
      </w:r>
    </w:p>
    <w:p w:rsidR="004C21EC" w:rsidRPr="00386932" w:rsidRDefault="004C21EC" w:rsidP="00DB2A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4F5C76" w:rsidRPr="00386932" w:rsidRDefault="00DB2AE8" w:rsidP="00DB2A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386932">
        <w:rPr>
          <w:rFonts w:ascii="Arial" w:hAnsi="Arial" w:cs="Arial"/>
          <w:b/>
          <w:bCs/>
          <w:color w:val="000000"/>
        </w:rPr>
        <w:t>POZNÁMKA</w:t>
      </w:r>
      <w:r w:rsidR="004F5C76" w:rsidRPr="00386932">
        <w:rPr>
          <w:rFonts w:ascii="Arial" w:hAnsi="Arial" w:cs="Arial"/>
          <w:b/>
          <w:bCs/>
          <w:color w:val="000000"/>
        </w:rPr>
        <w:t>:</w:t>
      </w:r>
    </w:p>
    <w:p w:rsidR="00891610" w:rsidRPr="00386932" w:rsidRDefault="00891610" w:rsidP="00DB2A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86932">
        <w:rPr>
          <w:rFonts w:ascii="Arial" w:hAnsi="Arial" w:cs="Arial"/>
          <w:b/>
          <w:bCs/>
          <w:color w:val="000000"/>
        </w:rPr>
        <w:t xml:space="preserve">Má-li žadatel některý z výše uvedených nedoplatků a bylo mu povoleno splácení ve splátkách, </w:t>
      </w:r>
      <w:r w:rsidRPr="00386932">
        <w:rPr>
          <w:rFonts w:ascii="Arial" w:hAnsi="Arial" w:cs="Arial"/>
          <w:color w:val="000000"/>
        </w:rPr>
        <w:t xml:space="preserve">lze příspěvek poskytnout, není-li v prodlení se splácením splátek. Příspěvek lze poskytnout žadateli i v případě, bylo-li mu povoleno </w:t>
      </w:r>
      <w:r w:rsidRPr="00386932">
        <w:rPr>
          <w:rFonts w:ascii="Arial" w:hAnsi="Arial" w:cs="Arial"/>
          <w:b/>
          <w:bCs/>
          <w:color w:val="000000"/>
        </w:rPr>
        <w:t>posečkání daně</w:t>
      </w:r>
      <w:r w:rsidRPr="00386932">
        <w:rPr>
          <w:rFonts w:ascii="Arial" w:hAnsi="Arial" w:cs="Arial"/>
          <w:color w:val="000000"/>
        </w:rPr>
        <w:t>. Tyto skutečnosti je žadatel rovněž povinen doložit.</w:t>
      </w:r>
    </w:p>
    <w:p w:rsidR="00C910A0" w:rsidRPr="00386932" w:rsidRDefault="00C910A0" w:rsidP="00DB2A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C910A0" w:rsidRPr="00386932" w:rsidRDefault="00C910A0" w:rsidP="00DB2A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u w:val="single"/>
        </w:rPr>
      </w:pPr>
      <w:r w:rsidRPr="00386932">
        <w:rPr>
          <w:rFonts w:ascii="Arial" w:hAnsi="Arial" w:cs="Arial"/>
          <w:b/>
          <w:bCs/>
          <w:color w:val="000000"/>
          <w:sz w:val="24"/>
          <w:u w:val="single"/>
        </w:rPr>
        <w:t xml:space="preserve">2. </w:t>
      </w:r>
      <w:r w:rsidR="004F5C76" w:rsidRPr="00386932">
        <w:rPr>
          <w:rFonts w:ascii="Arial" w:hAnsi="Arial" w:cs="Arial"/>
          <w:b/>
          <w:color w:val="000000"/>
          <w:sz w:val="24"/>
          <w:u w:val="single"/>
        </w:rPr>
        <w:t>Doklad o zřízení účtu u peněžního ústavu</w:t>
      </w:r>
    </w:p>
    <w:p w:rsidR="004F5C76" w:rsidRPr="00386932" w:rsidRDefault="00575328" w:rsidP="00DB2AE8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86932">
        <w:rPr>
          <w:rFonts w:ascii="Arial" w:hAnsi="Arial" w:cs="Arial"/>
          <w:color w:val="000000"/>
        </w:rPr>
        <w:t>D</w:t>
      </w:r>
      <w:r w:rsidR="004F5C76" w:rsidRPr="00386932">
        <w:rPr>
          <w:rFonts w:ascii="Arial" w:hAnsi="Arial" w:cs="Arial"/>
          <w:color w:val="000000"/>
        </w:rPr>
        <w:t xml:space="preserve">okládá se smlouvou o zřízení účtu </w:t>
      </w:r>
      <w:r w:rsidR="000078D7" w:rsidRPr="00386932">
        <w:rPr>
          <w:rFonts w:ascii="Arial" w:hAnsi="Arial" w:cs="Arial"/>
          <w:color w:val="000000"/>
        </w:rPr>
        <w:t>(</w:t>
      </w:r>
      <w:r w:rsidR="002E064D" w:rsidRPr="00386932">
        <w:rPr>
          <w:rFonts w:ascii="Arial" w:hAnsi="Arial" w:cs="Arial"/>
          <w:color w:val="000000"/>
        </w:rPr>
        <w:t xml:space="preserve">i </w:t>
      </w:r>
      <w:r w:rsidR="000078D7" w:rsidRPr="00386932">
        <w:rPr>
          <w:rFonts w:ascii="Arial" w:hAnsi="Arial" w:cs="Arial"/>
          <w:color w:val="000000"/>
        </w:rPr>
        <w:t xml:space="preserve">kopie) </w:t>
      </w:r>
      <w:r w:rsidR="004F5C76" w:rsidRPr="00386932">
        <w:rPr>
          <w:rFonts w:ascii="Arial" w:hAnsi="Arial" w:cs="Arial"/>
          <w:color w:val="000000"/>
        </w:rPr>
        <w:t>nebo potvrzením vystaveným bankou</w:t>
      </w:r>
      <w:r w:rsidR="000078D7" w:rsidRPr="00386932">
        <w:rPr>
          <w:rFonts w:ascii="Arial" w:hAnsi="Arial" w:cs="Arial"/>
          <w:color w:val="000000"/>
        </w:rPr>
        <w:t xml:space="preserve"> (originál)</w:t>
      </w:r>
      <w:r w:rsidR="006A0DDF" w:rsidRPr="00386932">
        <w:rPr>
          <w:rFonts w:ascii="Arial" w:hAnsi="Arial" w:cs="Arial"/>
          <w:color w:val="000000"/>
        </w:rPr>
        <w:t xml:space="preserve"> na IČ</w:t>
      </w:r>
    </w:p>
    <w:p w:rsidR="00C910A0" w:rsidRPr="00386932" w:rsidRDefault="00C910A0" w:rsidP="00DB2A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 w:rsidR="000078D7" w:rsidRPr="00386932" w:rsidRDefault="000078D7" w:rsidP="00DB2A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86932">
        <w:rPr>
          <w:rFonts w:ascii="Arial" w:hAnsi="Arial" w:cs="Arial"/>
          <w:b/>
          <w:color w:val="000000"/>
          <w:sz w:val="24"/>
          <w:u w:val="single"/>
        </w:rPr>
        <w:t>3. Charakteristika pracovního místa</w:t>
      </w:r>
      <w:r w:rsidR="00914A6F" w:rsidRPr="00386932">
        <w:rPr>
          <w:rFonts w:ascii="Arial" w:hAnsi="Arial" w:cs="Arial"/>
          <w:color w:val="000000"/>
        </w:rPr>
        <w:t xml:space="preserve"> </w:t>
      </w:r>
      <w:r w:rsidR="003E32F4" w:rsidRPr="00386932">
        <w:rPr>
          <w:rFonts w:ascii="Arial" w:hAnsi="Arial" w:cs="Arial"/>
          <w:color w:val="000000"/>
        </w:rPr>
        <w:t>(</w:t>
      </w:r>
      <w:r w:rsidR="00914A6F" w:rsidRPr="00386932">
        <w:rPr>
          <w:rFonts w:ascii="Arial" w:hAnsi="Arial" w:cs="Arial"/>
          <w:color w:val="000000"/>
        </w:rPr>
        <w:t>součástí žádosti</w:t>
      </w:r>
      <w:r w:rsidR="003E32F4" w:rsidRPr="00386932">
        <w:rPr>
          <w:rFonts w:ascii="Arial" w:hAnsi="Arial" w:cs="Arial"/>
          <w:color w:val="000000"/>
        </w:rPr>
        <w:t>)</w:t>
      </w:r>
    </w:p>
    <w:p w:rsidR="003E32F4" w:rsidRPr="00386932" w:rsidRDefault="003E32F4" w:rsidP="00DB2A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0078D7" w:rsidRPr="00386932" w:rsidRDefault="000078D7" w:rsidP="00DB2AE8">
      <w:pPr>
        <w:pStyle w:val="Default"/>
        <w:spacing w:after="50"/>
        <w:jc w:val="both"/>
        <w:rPr>
          <w:rFonts w:ascii="Arial" w:hAnsi="Arial" w:cs="Arial"/>
          <w:b/>
          <w:color w:val="auto"/>
          <w:szCs w:val="22"/>
          <w:u w:val="single"/>
        </w:rPr>
      </w:pPr>
      <w:r w:rsidRPr="00386932">
        <w:rPr>
          <w:rFonts w:ascii="Arial" w:hAnsi="Arial" w:cs="Arial"/>
          <w:b/>
          <w:color w:val="auto"/>
          <w:szCs w:val="22"/>
          <w:u w:val="single"/>
        </w:rPr>
        <w:t>4. Čestné prohlášení</w:t>
      </w:r>
      <w:r w:rsidRPr="00386932">
        <w:rPr>
          <w:rFonts w:ascii="Arial" w:hAnsi="Arial" w:cs="Arial"/>
          <w:b/>
          <w:szCs w:val="22"/>
          <w:u w:val="single"/>
        </w:rPr>
        <w:t xml:space="preserve"> žadatele o příspěvek na vyhrazení společensky účelného pracovního místa</w:t>
      </w:r>
    </w:p>
    <w:p w:rsidR="004C21EC" w:rsidRPr="00386932" w:rsidRDefault="004C21EC" w:rsidP="00DB2A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u w:val="single"/>
        </w:rPr>
      </w:pPr>
    </w:p>
    <w:p w:rsidR="000078D7" w:rsidRPr="00386932" w:rsidRDefault="000078D7" w:rsidP="00DB2A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u w:val="single"/>
        </w:rPr>
      </w:pPr>
      <w:r w:rsidRPr="00386932">
        <w:rPr>
          <w:rFonts w:ascii="Arial" w:hAnsi="Arial" w:cs="Arial"/>
          <w:b/>
          <w:color w:val="000000"/>
          <w:sz w:val="24"/>
          <w:u w:val="single"/>
        </w:rPr>
        <w:t>5. Doklad prokazující právní formu žadatele a doklad prokazující osobu statutárního zástupce a způsob zastupování</w:t>
      </w:r>
    </w:p>
    <w:p w:rsidR="00C910A0" w:rsidRPr="00386932" w:rsidRDefault="00575328" w:rsidP="00DB2AE8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86932">
        <w:rPr>
          <w:rFonts w:ascii="Arial" w:hAnsi="Arial" w:cs="Arial"/>
          <w:color w:val="000000"/>
        </w:rPr>
        <w:t>D</w:t>
      </w:r>
      <w:r w:rsidR="000078D7" w:rsidRPr="00386932">
        <w:rPr>
          <w:rFonts w:ascii="Arial" w:hAnsi="Arial" w:cs="Arial"/>
          <w:color w:val="000000"/>
        </w:rPr>
        <w:t xml:space="preserve">okládá se u </w:t>
      </w:r>
      <w:r w:rsidR="004F5C76" w:rsidRPr="00386932">
        <w:rPr>
          <w:rFonts w:ascii="Arial" w:hAnsi="Arial" w:cs="Arial"/>
          <w:color w:val="000000"/>
        </w:rPr>
        <w:t>žadatele, který není veden ve veřejném rejstříku, pokud n</w:t>
      </w:r>
      <w:r w:rsidRPr="00386932">
        <w:rPr>
          <w:rFonts w:ascii="Arial" w:hAnsi="Arial" w:cs="Arial"/>
          <w:color w:val="000000"/>
        </w:rPr>
        <w:t xml:space="preserve">ejsou tyto skutečnosti uvedeny </w:t>
      </w:r>
      <w:r w:rsidR="004F5C76" w:rsidRPr="00386932">
        <w:rPr>
          <w:rFonts w:ascii="Arial" w:hAnsi="Arial" w:cs="Arial"/>
          <w:color w:val="000000"/>
        </w:rPr>
        <w:t>v rejstříku nebo jiném dokladu o právní formě.</w:t>
      </w:r>
    </w:p>
    <w:p w:rsidR="004C21EC" w:rsidRPr="00386932" w:rsidRDefault="004C21EC" w:rsidP="00DB2A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u w:val="single"/>
        </w:rPr>
      </w:pPr>
    </w:p>
    <w:p w:rsidR="00575328" w:rsidRPr="00386932" w:rsidRDefault="00575328" w:rsidP="00DB2A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u w:val="single"/>
        </w:rPr>
      </w:pPr>
      <w:r w:rsidRPr="00386932">
        <w:rPr>
          <w:rFonts w:ascii="Arial" w:hAnsi="Arial" w:cs="Arial"/>
          <w:b/>
          <w:bCs/>
          <w:color w:val="000000"/>
          <w:sz w:val="24"/>
          <w:u w:val="single"/>
        </w:rPr>
        <w:t>6</w:t>
      </w:r>
      <w:r w:rsidR="00C910A0" w:rsidRPr="00386932">
        <w:rPr>
          <w:rFonts w:ascii="Arial" w:hAnsi="Arial" w:cs="Arial"/>
          <w:b/>
          <w:bCs/>
          <w:color w:val="000000"/>
          <w:sz w:val="24"/>
          <w:u w:val="single"/>
        </w:rPr>
        <w:t>.</w:t>
      </w:r>
      <w:r w:rsidRPr="00386932">
        <w:rPr>
          <w:rFonts w:ascii="Arial" w:hAnsi="Arial" w:cs="Arial"/>
          <w:b/>
          <w:bCs/>
          <w:color w:val="000000"/>
          <w:sz w:val="24"/>
          <w:u w:val="single"/>
        </w:rPr>
        <w:t xml:space="preserve"> Provozovna</w:t>
      </w:r>
    </w:p>
    <w:p w:rsidR="00914A6F" w:rsidRPr="00386932" w:rsidRDefault="00914A6F" w:rsidP="00DB2AE8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u w:val="single"/>
        </w:rPr>
      </w:pPr>
      <w:r w:rsidRPr="00386932">
        <w:rPr>
          <w:rFonts w:ascii="Arial" w:hAnsi="Arial" w:cs="Arial"/>
          <w:bCs/>
          <w:color w:val="000000"/>
        </w:rPr>
        <w:t xml:space="preserve">Dokládá se, pokud je provozovna uvedena jako </w:t>
      </w:r>
      <w:r w:rsidRPr="00386932">
        <w:rPr>
          <w:rFonts w:ascii="Arial" w:hAnsi="Arial" w:cs="Arial"/>
          <w:b/>
          <w:bCs/>
          <w:color w:val="000000"/>
        </w:rPr>
        <w:t xml:space="preserve">místo výkonu práce </w:t>
      </w:r>
      <w:r w:rsidR="0044394F" w:rsidRPr="00386932">
        <w:rPr>
          <w:rFonts w:ascii="Arial" w:hAnsi="Arial" w:cs="Arial"/>
          <w:bCs/>
          <w:color w:val="000000"/>
        </w:rPr>
        <w:t xml:space="preserve">společensky účelného pracovního místa </w:t>
      </w:r>
      <w:r w:rsidRPr="00386932">
        <w:rPr>
          <w:rFonts w:ascii="Arial" w:hAnsi="Arial" w:cs="Arial"/>
          <w:bCs/>
          <w:color w:val="000000"/>
        </w:rPr>
        <w:t>a</w:t>
      </w:r>
      <w:r w:rsidRPr="00386932">
        <w:rPr>
          <w:rFonts w:ascii="Arial" w:hAnsi="Arial" w:cs="Arial"/>
          <w:b/>
          <w:bCs/>
          <w:color w:val="000000"/>
        </w:rPr>
        <w:t xml:space="preserve"> není </w:t>
      </w:r>
      <w:r w:rsidRPr="00386932">
        <w:rPr>
          <w:rFonts w:ascii="Arial" w:hAnsi="Arial" w:cs="Arial"/>
          <w:bCs/>
          <w:color w:val="000000"/>
        </w:rPr>
        <w:t xml:space="preserve">dohledatelná </w:t>
      </w:r>
      <w:r w:rsidRPr="00386932">
        <w:rPr>
          <w:rFonts w:ascii="Arial" w:hAnsi="Arial" w:cs="Arial"/>
          <w:b/>
          <w:bCs/>
          <w:color w:val="000000"/>
        </w:rPr>
        <w:t>ve veřejném rejstříku.</w:t>
      </w:r>
    </w:p>
    <w:p w:rsidR="00C910A0" w:rsidRPr="00386932" w:rsidRDefault="00C910A0" w:rsidP="00DB2AE8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86932">
        <w:rPr>
          <w:rFonts w:ascii="Arial" w:hAnsi="Arial" w:cs="Arial"/>
          <w:color w:val="000000"/>
        </w:rPr>
        <w:t>Doklad prokazující vztah k objektu,</w:t>
      </w:r>
      <w:r w:rsidR="005346B2" w:rsidRPr="00386932">
        <w:rPr>
          <w:rFonts w:ascii="Arial" w:hAnsi="Arial" w:cs="Arial"/>
          <w:color w:val="000000"/>
        </w:rPr>
        <w:t xml:space="preserve"> který opravňuje zaměstnavatele k užívání dle předmětu činnosti,</w:t>
      </w:r>
      <w:r w:rsidRPr="00386932">
        <w:rPr>
          <w:rFonts w:ascii="Arial" w:hAnsi="Arial" w:cs="Arial"/>
          <w:color w:val="000000"/>
        </w:rPr>
        <w:t xml:space="preserve"> např. výpis z katastru nemovitostí, kupní smlouv</w:t>
      </w:r>
      <w:r w:rsidR="003E32F4" w:rsidRPr="00386932">
        <w:rPr>
          <w:rFonts w:ascii="Arial" w:hAnsi="Arial" w:cs="Arial"/>
          <w:color w:val="000000"/>
        </w:rPr>
        <w:t>a</w:t>
      </w:r>
      <w:r w:rsidRPr="00386932">
        <w:rPr>
          <w:rFonts w:ascii="Arial" w:hAnsi="Arial" w:cs="Arial"/>
          <w:color w:val="000000"/>
        </w:rPr>
        <w:t>, nájemní smlouv</w:t>
      </w:r>
      <w:r w:rsidR="003E32F4" w:rsidRPr="00386932">
        <w:rPr>
          <w:rFonts w:ascii="Arial" w:hAnsi="Arial" w:cs="Arial"/>
          <w:color w:val="000000"/>
        </w:rPr>
        <w:t>a</w:t>
      </w:r>
      <w:r w:rsidRPr="00386932">
        <w:rPr>
          <w:rFonts w:ascii="Arial" w:hAnsi="Arial" w:cs="Arial"/>
          <w:color w:val="000000"/>
        </w:rPr>
        <w:t>, smlouv</w:t>
      </w:r>
      <w:r w:rsidR="003E32F4" w:rsidRPr="00386932">
        <w:rPr>
          <w:rFonts w:ascii="Arial" w:hAnsi="Arial" w:cs="Arial"/>
          <w:color w:val="000000"/>
        </w:rPr>
        <w:t>a</w:t>
      </w:r>
      <w:r w:rsidRPr="00386932">
        <w:rPr>
          <w:rFonts w:ascii="Arial" w:hAnsi="Arial" w:cs="Arial"/>
          <w:color w:val="000000"/>
        </w:rPr>
        <w:t xml:space="preserve"> o smlouvě budoucí (v případě schválení příspěvku žadatel doloží před přípravou </w:t>
      </w:r>
      <w:r w:rsidR="00B276B4" w:rsidRPr="00386932">
        <w:rPr>
          <w:rFonts w:ascii="Arial" w:hAnsi="Arial" w:cs="Arial"/>
          <w:color w:val="000000"/>
        </w:rPr>
        <w:t>Dohody o SÚPM</w:t>
      </w:r>
      <w:r w:rsidRPr="00386932">
        <w:rPr>
          <w:rFonts w:ascii="Arial" w:hAnsi="Arial" w:cs="Arial"/>
          <w:color w:val="000000"/>
        </w:rPr>
        <w:t xml:space="preserve"> uzavřenou smlouvu). </w:t>
      </w:r>
    </w:p>
    <w:p w:rsidR="008028E7" w:rsidRPr="00386932" w:rsidRDefault="008028E7" w:rsidP="008028E7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</w:p>
    <w:p w:rsidR="008028E7" w:rsidRPr="00386932" w:rsidRDefault="008028E7" w:rsidP="008028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</w:rPr>
      </w:pPr>
      <w:r w:rsidRPr="00386932">
        <w:rPr>
          <w:rFonts w:ascii="Arial" w:hAnsi="Arial" w:cs="Arial"/>
          <w:b/>
          <w:bCs/>
          <w:color w:val="000000"/>
          <w:sz w:val="24"/>
          <w:u w:val="single"/>
        </w:rPr>
        <w:t xml:space="preserve">7. Plán </w:t>
      </w:r>
      <w:r w:rsidR="00120086" w:rsidRPr="00386932">
        <w:rPr>
          <w:rFonts w:ascii="Arial" w:hAnsi="Arial" w:cs="Arial"/>
          <w:b/>
          <w:bCs/>
          <w:color w:val="000000"/>
          <w:sz w:val="24"/>
          <w:u w:val="single"/>
        </w:rPr>
        <w:t xml:space="preserve">realizace </w:t>
      </w:r>
      <w:r w:rsidRPr="00386932">
        <w:rPr>
          <w:rFonts w:ascii="Arial" w:hAnsi="Arial" w:cs="Arial"/>
          <w:b/>
          <w:bCs/>
          <w:color w:val="000000"/>
          <w:sz w:val="24"/>
          <w:u w:val="single"/>
        </w:rPr>
        <w:t>odborné praxe</w:t>
      </w:r>
    </w:p>
    <w:p w:rsidR="0024290C" w:rsidRPr="00386932" w:rsidRDefault="0024290C" w:rsidP="0024290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u w:val="single"/>
        </w:rPr>
      </w:pPr>
      <w:r w:rsidRPr="00386932">
        <w:rPr>
          <w:rFonts w:ascii="Arial" w:hAnsi="Arial" w:cs="Arial"/>
          <w:bCs/>
          <w:color w:val="000000"/>
        </w:rPr>
        <w:t xml:space="preserve">Vyplňuje se </w:t>
      </w:r>
      <w:r w:rsidRPr="00386932">
        <w:rPr>
          <w:rFonts w:ascii="Arial" w:eastAsia="Times New Roman" w:hAnsi="Arial" w:cs="Arial"/>
          <w:bCs/>
          <w:iCs/>
        </w:rPr>
        <w:t>část týkající se zaměstnavatele</w:t>
      </w:r>
      <w:r w:rsidRPr="00386932">
        <w:rPr>
          <w:rFonts w:ascii="Arial" w:eastAsia="Times New Roman" w:hAnsi="Arial" w:cs="Arial"/>
          <w:b/>
          <w:bCs/>
          <w:iCs/>
        </w:rPr>
        <w:t xml:space="preserve"> </w:t>
      </w:r>
      <w:r w:rsidRPr="00386932">
        <w:rPr>
          <w:rFonts w:ascii="Arial" w:eastAsia="Times New Roman" w:hAnsi="Arial" w:cs="Arial"/>
          <w:bCs/>
          <w:iCs/>
        </w:rPr>
        <w:t>(str. 2–4).</w:t>
      </w:r>
    </w:p>
    <w:p w:rsidR="00C910A0" w:rsidRPr="00386932" w:rsidRDefault="00C910A0" w:rsidP="00DB2A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C910A0" w:rsidRPr="00386932" w:rsidRDefault="00C910A0" w:rsidP="00DB2A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386932">
        <w:rPr>
          <w:rFonts w:ascii="Arial" w:hAnsi="Arial" w:cs="Arial"/>
          <w:b/>
          <w:bCs/>
          <w:sz w:val="22"/>
          <w:szCs w:val="22"/>
        </w:rPr>
        <w:t>Úřad práce ČR může požadovat předložení i jiných dokladů, pokud jsou nezbytné k posouzení žádosti.</w:t>
      </w:r>
    </w:p>
    <w:p w:rsidR="00DB2AE8" w:rsidRPr="00386932" w:rsidRDefault="00DB2AE8" w:rsidP="00DB2AE8">
      <w:pPr>
        <w:pStyle w:val="Default"/>
        <w:rPr>
          <w:rFonts w:ascii="Arial" w:hAnsi="Arial" w:cs="Arial"/>
          <w:b/>
          <w:color w:val="auto"/>
          <w:sz w:val="32"/>
          <w:szCs w:val="22"/>
        </w:rPr>
      </w:pPr>
    </w:p>
    <w:p w:rsidR="005E0E37" w:rsidRPr="00386932" w:rsidRDefault="007B33AC" w:rsidP="00DB2AE8">
      <w:pPr>
        <w:pStyle w:val="Default"/>
        <w:rPr>
          <w:rFonts w:ascii="Arial" w:hAnsi="Arial" w:cs="Arial"/>
          <w:b/>
          <w:color w:val="auto"/>
          <w:sz w:val="32"/>
          <w:szCs w:val="22"/>
        </w:rPr>
      </w:pPr>
      <w:r w:rsidRPr="00386932">
        <w:rPr>
          <w:rFonts w:ascii="Arial" w:hAnsi="Arial" w:cs="Arial"/>
          <w:b/>
          <w:color w:val="auto"/>
          <w:sz w:val="32"/>
          <w:szCs w:val="22"/>
        </w:rPr>
        <w:t>DOKLÁDÁNÍ VYÚČTOVÁNÍ</w:t>
      </w:r>
    </w:p>
    <w:p w:rsidR="00E63A0D" w:rsidRPr="00386932" w:rsidRDefault="00E63A0D" w:rsidP="00DB2AE8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5E0E37" w:rsidRPr="00386932" w:rsidRDefault="005E0E37" w:rsidP="00DB2AE8">
      <w:pPr>
        <w:pStyle w:val="Default"/>
        <w:numPr>
          <w:ilvl w:val="0"/>
          <w:numId w:val="17"/>
        </w:numPr>
        <w:spacing w:after="47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386932">
        <w:rPr>
          <w:rFonts w:ascii="Arial" w:hAnsi="Arial" w:cs="Arial"/>
          <w:color w:val="auto"/>
          <w:sz w:val="22"/>
          <w:szCs w:val="22"/>
        </w:rPr>
        <w:t xml:space="preserve">Zaměstnavatel měsíčně, nejpozději do konce kalendářního měsíce následujícího po uplynutí vykazovaného měsíčního období, předkládá výkaz </w:t>
      </w:r>
      <w:r w:rsidRPr="00386932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Vyúčtování mz</w:t>
      </w:r>
      <w:r w:rsidR="00914A6F" w:rsidRPr="00386932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dových nákladů – SÚPM vyhrazené</w:t>
      </w:r>
      <w:r w:rsidRPr="00386932">
        <w:rPr>
          <w:rFonts w:ascii="Arial" w:hAnsi="Arial" w:cs="Arial"/>
          <w:color w:val="auto"/>
          <w:sz w:val="22"/>
          <w:szCs w:val="22"/>
        </w:rPr>
        <w:t xml:space="preserve">. </w:t>
      </w:r>
    </w:p>
    <w:p w:rsidR="005E0E37" w:rsidRDefault="000A3F80" w:rsidP="00DB2AE8">
      <w:pPr>
        <w:pStyle w:val="Default"/>
        <w:numPr>
          <w:ilvl w:val="0"/>
          <w:numId w:val="17"/>
        </w:numPr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5E574E">
        <w:rPr>
          <w:rFonts w:ascii="Arial" w:hAnsi="Arial" w:cs="Arial"/>
          <w:color w:val="auto"/>
          <w:sz w:val="22"/>
          <w:szCs w:val="22"/>
        </w:rPr>
        <w:t>Další pokyny a upřesnění k dokládání vyúčtování obdrží zaměstnavatel po podpisu Dohody o SÚPM.</w:t>
      </w:r>
    </w:p>
    <w:p w:rsidR="005E574E" w:rsidRDefault="005E574E" w:rsidP="005E574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5E574E" w:rsidRDefault="005E574E" w:rsidP="005E574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3419E0" w:rsidRPr="00386932" w:rsidRDefault="00DB2AE8" w:rsidP="00DB2AE8">
      <w:pPr>
        <w:pStyle w:val="Default"/>
        <w:rPr>
          <w:rFonts w:ascii="Arial" w:hAnsi="Arial" w:cs="Arial"/>
          <w:b/>
          <w:color w:val="auto"/>
          <w:sz w:val="28"/>
          <w:szCs w:val="22"/>
        </w:rPr>
      </w:pPr>
      <w:r w:rsidRPr="00386932">
        <w:rPr>
          <w:rFonts w:ascii="Arial" w:hAnsi="Arial" w:cs="Arial"/>
          <w:b/>
          <w:color w:val="auto"/>
          <w:sz w:val="32"/>
          <w:szCs w:val="22"/>
        </w:rPr>
        <w:t>ZMĚNY PODSTATNÝCH SKUTEČNOSTÍ</w:t>
      </w:r>
    </w:p>
    <w:p w:rsidR="003419E0" w:rsidRPr="00386932" w:rsidRDefault="003419E0" w:rsidP="00DB2AE8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CE7B3B" w:rsidRPr="00386932" w:rsidRDefault="00CE7B3B" w:rsidP="00DB2A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386932">
        <w:rPr>
          <w:rFonts w:ascii="Arial" w:hAnsi="Arial" w:cs="Arial"/>
          <w:color w:val="auto"/>
          <w:sz w:val="22"/>
          <w:szCs w:val="22"/>
        </w:rPr>
        <w:t xml:space="preserve">Obsah každé </w:t>
      </w:r>
      <w:r w:rsidR="00090DBE" w:rsidRPr="00386932">
        <w:rPr>
          <w:rFonts w:ascii="Arial" w:hAnsi="Arial" w:cs="Arial"/>
          <w:color w:val="auto"/>
          <w:sz w:val="22"/>
          <w:szCs w:val="22"/>
        </w:rPr>
        <w:t>Dohody o SÚPM</w:t>
      </w:r>
      <w:r w:rsidRPr="00386932">
        <w:rPr>
          <w:rFonts w:ascii="Arial" w:hAnsi="Arial" w:cs="Arial"/>
          <w:color w:val="auto"/>
          <w:sz w:val="22"/>
          <w:szCs w:val="22"/>
        </w:rPr>
        <w:t xml:space="preserve"> může být změněn pouze formou </w:t>
      </w:r>
      <w:r w:rsidRPr="00386932">
        <w:rPr>
          <w:rFonts w:ascii="Arial" w:hAnsi="Arial" w:cs="Arial"/>
          <w:b/>
          <w:color w:val="auto"/>
          <w:sz w:val="22"/>
          <w:szCs w:val="22"/>
        </w:rPr>
        <w:t>písemného dodatku</w:t>
      </w:r>
      <w:r w:rsidRPr="00386932">
        <w:rPr>
          <w:rFonts w:ascii="Arial" w:hAnsi="Arial" w:cs="Arial"/>
          <w:color w:val="auto"/>
          <w:sz w:val="22"/>
          <w:szCs w:val="22"/>
        </w:rPr>
        <w:t xml:space="preserve"> k</w:t>
      </w:r>
      <w:r w:rsidR="00090DBE" w:rsidRPr="00386932">
        <w:rPr>
          <w:rFonts w:ascii="Arial" w:hAnsi="Arial" w:cs="Arial"/>
          <w:color w:val="auto"/>
          <w:sz w:val="22"/>
          <w:szCs w:val="22"/>
        </w:rPr>
        <w:t> D</w:t>
      </w:r>
      <w:r w:rsidRPr="00386932">
        <w:rPr>
          <w:rFonts w:ascii="Arial" w:hAnsi="Arial" w:cs="Arial"/>
          <w:color w:val="auto"/>
          <w:sz w:val="22"/>
          <w:szCs w:val="22"/>
        </w:rPr>
        <w:t>ohodě</w:t>
      </w:r>
      <w:r w:rsidR="00090DBE" w:rsidRPr="00386932">
        <w:rPr>
          <w:rFonts w:ascii="Arial" w:hAnsi="Arial" w:cs="Arial"/>
          <w:color w:val="auto"/>
          <w:sz w:val="22"/>
          <w:szCs w:val="22"/>
        </w:rPr>
        <w:t xml:space="preserve"> o SÚPM</w:t>
      </w:r>
      <w:r w:rsidRPr="00386932">
        <w:rPr>
          <w:rFonts w:ascii="Arial" w:hAnsi="Arial" w:cs="Arial"/>
          <w:color w:val="auto"/>
          <w:sz w:val="22"/>
          <w:szCs w:val="22"/>
        </w:rPr>
        <w:t xml:space="preserve">. </w:t>
      </w:r>
      <w:r w:rsidRPr="00386932">
        <w:rPr>
          <w:rFonts w:ascii="Arial" w:hAnsi="Arial" w:cs="Arial"/>
          <w:sz w:val="22"/>
          <w:szCs w:val="22"/>
        </w:rPr>
        <w:t>Dodatek musí být uzav</w:t>
      </w:r>
      <w:r w:rsidRPr="00386932">
        <w:rPr>
          <w:rFonts w:ascii="Arial" w:eastAsia="TimesNewRoman" w:hAnsi="Arial" w:cs="Arial"/>
          <w:sz w:val="22"/>
          <w:szCs w:val="22"/>
        </w:rPr>
        <w:t>ř</w:t>
      </w:r>
      <w:r w:rsidRPr="00386932">
        <w:rPr>
          <w:rFonts w:ascii="Arial" w:hAnsi="Arial" w:cs="Arial"/>
          <w:sz w:val="22"/>
          <w:szCs w:val="22"/>
        </w:rPr>
        <w:t>en a podepsán ob</w:t>
      </w:r>
      <w:r w:rsidRPr="00386932">
        <w:rPr>
          <w:rFonts w:ascii="Arial" w:eastAsia="TimesNewRoman" w:hAnsi="Arial" w:cs="Arial"/>
          <w:sz w:val="22"/>
          <w:szCs w:val="22"/>
        </w:rPr>
        <w:t>ě</w:t>
      </w:r>
      <w:r w:rsidRPr="00386932">
        <w:rPr>
          <w:rFonts w:ascii="Arial" w:hAnsi="Arial" w:cs="Arial"/>
          <w:sz w:val="22"/>
          <w:szCs w:val="22"/>
        </w:rPr>
        <w:t xml:space="preserve">ma smluvními stranami </w:t>
      </w:r>
      <w:r w:rsidRPr="00386932">
        <w:rPr>
          <w:rFonts w:ascii="Arial" w:hAnsi="Arial" w:cs="Arial"/>
          <w:b/>
          <w:sz w:val="22"/>
          <w:szCs w:val="22"/>
        </w:rPr>
        <w:t>p</w:t>
      </w:r>
      <w:r w:rsidRPr="00386932">
        <w:rPr>
          <w:rFonts w:ascii="Arial" w:eastAsia="TimesNewRoman" w:hAnsi="Arial" w:cs="Arial"/>
          <w:b/>
          <w:sz w:val="22"/>
          <w:szCs w:val="22"/>
        </w:rPr>
        <w:t>ř</w:t>
      </w:r>
      <w:r w:rsidRPr="00386932">
        <w:rPr>
          <w:rFonts w:ascii="Arial" w:hAnsi="Arial" w:cs="Arial"/>
          <w:b/>
          <w:sz w:val="22"/>
          <w:szCs w:val="22"/>
        </w:rPr>
        <w:t>ede dnem, než nastane zm</w:t>
      </w:r>
      <w:r w:rsidRPr="00386932">
        <w:rPr>
          <w:rFonts w:ascii="Arial" w:eastAsia="TimesNewRoman" w:hAnsi="Arial" w:cs="Arial"/>
          <w:b/>
          <w:sz w:val="22"/>
          <w:szCs w:val="22"/>
        </w:rPr>
        <w:t>ě</w:t>
      </w:r>
      <w:r w:rsidRPr="00386932">
        <w:rPr>
          <w:rFonts w:ascii="Arial" w:hAnsi="Arial" w:cs="Arial"/>
          <w:b/>
          <w:sz w:val="22"/>
          <w:szCs w:val="22"/>
        </w:rPr>
        <w:t>na</w:t>
      </w:r>
      <w:r w:rsidRPr="00386932">
        <w:rPr>
          <w:rFonts w:ascii="Arial" w:hAnsi="Arial" w:cs="Arial"/>
          <w:sz w:val="22"/>
          <w:szCs w:val="22"/>
        </w:rPr>
        <w:t>, která má být dodatkem ošet</w:t>
      </w:r>
      <w:r w:rsidRPr="00386932">
        <w:rPr>
          <w:rFonts w:ascii="Arial" w:eastAsia="TimesNewRoman" w:hAnsi="Arial" w:cs="Arial"/>
          <w:sz w:val="22"/>
          <w:szCs w:val="22"/>
        </w:rPr>
        <w:t>ř</w:t>
      </w:r>
      <w:r w:rsidRPr="00386932">
        <w:rPr>
          <w:rFonts w:ascii="Arial" w:hAnsi="Arial" w:cs="Arial"/>
          <w:sz w:val="22"/>
          <w:szCs w:val="22"/>
        </w:rPr>
        <w:t>ena. Nespln</w:t>
      </w:r>
      <w:r w:rsidRPr="00386932">
        <w:rPr>
          <w:rFonts w:ascii="Arial" w:eastAsia="TimesNewRoman" w:hAnsi="Arial" w:cs="Arial"/>
          <w:sz w:val="22"/>
          <w:szCs w:val="22"/>
        </w:rPr>
        <w:t>ě</w:t>
      </w:r>
      <w:r w:rsidRPr="00386932">
        <w:rPr>
          <w:rFonts w:ascii="Arial" w:hAnsi="Arial" w:cs="Arial"/>
          <w:sz w:val="22"/>
          <w:szCs w:val="22"/>
        </w:rPr>
        <w:t>ní závazk</w:t>
      </w:r>
      <w:r w:rsidRPr="00386932">
        <w:rPr>
          <w:rFonts w:ascii="Arial" w:eastAsia="TimesNewRoman" w:hAnsi="Arial" w:cs="Arial"/>
          <w:sz w:val="22"/>
          <w:szCs w:val="22"/>
        </w:rPr>
        <w:t xml:space="preserve">ů </w:t>
      </w:r>
      <w:r w:rsidRPr="00386932">
        <w:rPr>
          <w:rFonts w:ascii="Arial" w:hAnsi="Arial" w:cs="Arial"/>
          <w:sz w:val="22"/>
          <w:szCs w:val="22"/>
        </w:rPr>
        <w:t>plynoucích z</w:t>
      </w:r>
      <w:r w:rsidR="00090DBE" w:rsidRPr="00386932">
        <w:rPr>
          <w:rFonts w:ascii="Arial" w:hAnsi="Arial" w:cs="Arial"/>
          <w:sz w:val="22"/>
          <w:szCs w:val="22"/>
        </w:rPr>
        <w:t> Dohody o SÚPM</w:t>
      </w:r>
      <w:r w:rsidRPr="00386932">
        <w:rPr>
          <w:rFonts w:ascii="Arial" w:hAnsi="Arial" w:cs="Arial"/>
          <w:sz w:val="22"/>
          <w:szCs w:val="22"/>
        </w:rPr>
        <w:t xml:space="preserve"> nelze </w:t>
      </w:r>
      <w:r w:rsidRPr="00386932">
        <w:rPr>
          <w:rFonts w:ascii="Arial" w:eastAsia="TimesNewRoman" w:hAnsi="Arial" w:cs="Arial"/>
          <w:sz w:val="22"/>
          <w:szCs w:val="22"/>
        </w:rPr>
        <w:t>ř</w:t>
      </w:r>
      <w:r w:rsidRPr="00386932">
        <w:rPr>
          <w:rFonts w:ascii="Arial" w:hAnsi="Arial" w:cs="Arial"/>
          <w:sz w:val="22"/>
          <w:szCs w:val="22"/>
        </w:rPr>
        <w:t>ešit následným uzav</w:t>
      </w:r>
      <w:r w:rsidRPr="00386932">
        <w:rPr>
          <w:rFonts w:ascii="Arial" w:eastAsia="TimesNewRoman" w:hAnsi="Arial" w:cs="Arial"/>
          <w:sz w:val="22"/>
          <w:szCs w:val="22"/>
        </w:rPr>
        <w:t>ř</w:t>
      </w:r>
      <w:r w:rsidRPr="00386932">
        <w:rPr>
          <w:rFonts w:ascii="Arial" w:hAnsi="Arial" w:cs="Arial"/>
          <w:sz w:val="22"/>
          <w:szCs w:val="22"/>
        </w:rPr>
        <w:t>ením dodatku k</w:t>
      </w:r>
      <w:r w:rsidR="00090DBE" w:rsidRPr="00386932">
        <w:rPr>
          <w:rFonts w:ascii="Arial" w:hAnsi="Arial" w:cs="Arial"/>
          <w:sz w:val="22"/>
          <w:szCs w:val="22"/>
        </w:rPr>
        <w:t> D</w:t>
      </w:r>
      <w:r w:rsidRPr="00386932">
        <w:rPr>
          <w:rFonts w:ascii="Arial" w:hAnsi="Arial" w:cs="Arial"/>
          <w:sz w:val="22"/>
          <w:szCs w:val="22"/>
        </w:rPr>
        <w:t>ohod</w:t>
      </w:r>
      <w:r w:rsidRPr="00386932">
        <w:rPr>
          <w:rFonts w:ascii="Arial" w:eastAsia="TimesNewRoman" w:hAnsi="Arial" w:cs="Arial"/>
          <w:sz w:val="22"/>
          <w:szCs w:val="22"/>
        </w:rPr>
        <w:t>ě</w:t>
      </w:r>
      <w:r w:rsidR="00090DBE" w:rsidRPr="00386932">
        <w:rPr>
          <w:rFonts w:ascii="Arial" w:eastAsia="TimesNewRoman" w:hAnsi="Arial" w:cs="Arial"/>
          <w:sz w:val="22"/>
          <w:szCs w:val="22"/>
        </w:rPr>
        <w:t xml:space="preserve"> o SÚPM</w:t>
      </w:r>
      <w:r w:rsidRPr="00386932">
        <w:rPr>
          <w:rFonts w:ascii="Arial" w:hAnsi="Arial" w:cs="Arial"/>
          <w:sz w:val="22"/>
          <w:szCs w:val="22"/>
        </w:rPr>
        <w:t>.</w:t>
      </w:r>
    </w:p>
    <w:p w:rsidR="00CE7B3B" w:rsidRPr="00386932" w:rsidRDefault="00CE7B3B" w:rsidP="00DB2A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914A6F" w:rsidRPr="00386932" w:rsidRDefault="00914A6F" w:rsidP="00DB2A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386932">
        <w:rPr>
          <w:rFonts w:ascii="Arial" w:hAnsi="Arial" w:cs="Arial"/>
          <w:color w:val="auto"/>
          <w:sz w:val="22"/>
          <w:szCs w:val="22"/>
        </w:rPr>
        <w:t xml:space="preserve">Zaměstnavatel je </w:t>
      </w:r>
      <w:r w:rsidRPr="00386932">
        <w:rPr>
          <w:rFonts w:ascii="Arial" w:hAnsi="Arial" w:cs="Arial"/>
          <w:b/>
          <w:color w:val="auto"/>
          <w:sz w:val="22"/>
          <w:szCs w:val="22"/>
        </w:rPr>
        <w:t>povinen oznamovat písemně předem veškeré změny</w:t>
      </w:r>
      <w:r w:rsidRPr="00386932">
        <w:rPr>
          <w:rFonts w:ascii="Arial" w:hAnsi="Arial" w:cs="Arial"/>
          <w:color w:val="auto"/>
          <w:sz w:val="22"/>
          <w:szCs w:val="22"/>
        </w:rPr>
        <w:t xml:space="preserve">, které mohou ovlivnit plnění smluvních podmínek </w:t>
      </w:r>
      <w:r w:rsidR="00090DBE" w:rsidRPr="00386932">
        <w:rPr>
          <w:rFonts w:ascii="Arial" w:hAnsi="Arial" w:cs="Arial"/>
          <w:color w:val="auto"/>
          <w:sz w:val="22"/>
          <w:szCs w:val="22"/>
        </w:rPr>
        <w:t>D</w:t>
      </w:r>
      <w:r w:rsidRPr="00386932">
        <w:rPr>
          <w:rFonts w:ascii="Arial" w:hAnsi="Arial" w:cs="Arial"/>
          <w:color w:val="auto"/>
          <w:sz w:val="22"/>
          <w:szCs w:val="22"/>
        </w:rPr>
        <w:t>ohody</w:t>
      </w:r>
      <w:r w:rsidR="00090DBE" w:rsidRPr="00386932">
        <w:rPr>
          <w:rFonts w:ascii="Arial" w:hAnsi="Arial" w:cs="Arial"/>
          <w:color w:val="auto"/>
          <w:sz w:val="22"/>
          <w:szCs w:val="22"/>
        </w:rPr>
        <w:t xml:space="preserve"> o SÚPM</w:t>
      </w:r>
      <w:r w:rsidRPr="00386932">
        <w:rPr>
          <w:rFonts w:ascii="Arial" w:hAnsi="Arial" w:cs="Arial"/>
          <w:color w:val="auto"/>
          <w:sz w:val="22"/>
          <w:szCs w:val="22"/>
        </w:rPr>
        <w:t xml:space="preserve"> (např. změnu čísla účtu u peněžního ústavu, změnu pracoviště – místa výkonu práce, změnu stanovené týdenní pracovní doby, apod.). </w:t>
      </w:r>
    </w:p>
    <w:p w:rsidR="000A3F80" w:rsidRPr="00386932" w:rsidRDefault="000A3F80" w:rsidP="00DB2A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3419E0" w:rsidRPr="00386932" w:rsidRDefault="000A3F80" w:rsidP="00DB2A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386932">
        <w:rPr>
          <w:rFonts w:ascii="Arial" w:hAnsi="Arial" w:cs="Arial"/>
          <w:color w:val="auto"/>
          <w:sz w:val="22"/>
          <w:szCs w:val="22"/>
        </w:rPr>
        <w:t xml:space="preserve">Pokud </w:t>
      </w:r>
      <w:r w:rsidRPr="00386932">
        <w:rPr>
          <w:rFonts w:ascii="Arial" w:hAnsi="Arial" w:cs="Arial"/>
          <w:b/>
          <w:color w:val="auto"/>
          <w:sz w:val="22"/>
          <w:szCs w:val="22"/>
        </w:rPr>
        <w:t xml:space="preserve">pracovní poměr zaměstnance skončí před datem </w:t>
      </w:r>
      <w:r w:rsidR="00697837" w:rsidRPr="00386932">
        <w:rPr>
          <w:rFonts w:ascii="Arial" w:hAnsi="Arial" w:cs="Arial"/>
          <w:b/>
          <w:color w:val="auto"/>
          <w:sz w:val="22"/>
          <w:szCs w:val="22"/>
        </w:rPr>
        <w:t xml:space="preserve">ukončení </w:t>
      </w:r>
      <w:r w:rsidRPr="00386932">
        <w:rPr>
          <w:rFonts w:ascii="Arial" w:hAnsi="Arial" w:cs="Arial"/>
          <w:b/>
          <w:color w:val="auto"/>
          <w:sz w:val="22"/>
          <w:szCs w:val="22"/>
        </w:rPr>
        <w:t>sjednaným v</w:t>
      </w:r>
      <w:r w:rsidR="001D1227" w:rsidRPr="00386932">
        <w:rPr>
          <w:rFonts w:ascii="Arial" w:hAnsi="Arial" w:cs="Arial"/>
          <w:b/>
          <w:color w:val="auto"/>
          <w:sz w:val="22"/>
          <w:szCs w:val="22"/>
        </w:rPr>
        <w:t> D</w:t>
      </w:r>
      <w:r w:rsidRPr="00386932">
        <w:rPr>
          <w:rFonts w:ascii="Arial" w:hAnsi="Arial" w:cs="Arial"/>
          <w:b/>
          <w:color w:val="auto"/>
          <w:sz w:val="22"/>
          <w:szCs w:val="22"/>
        </w:rPr>
        <w:t>ohodě</w:t>
      </w:r>
      <w:r w:rsidR="001D1227" w:rsidRPr="00386932">
        <w:rPr>
          <w:rFonts w:ascii="Arial" w:hAnsi="Arial" w:cs="Arial"/>
          <w:b/>
          <w:color w:val="auto"/>
          <w:sz w:val="22"/>
          <w:szCs w:val="22"/>
        </w:rPr>
        <w:t xml:space="preserve"> o SÚPM</w:t>
      </w:r>
      <w:r w:rsidRPr="00386932">
        <w:rPr>
          <w:rFonts w:ascii="Arial" w:hAnsi="Arial" w:cs="Arial"/>
          <w:color w:val="auto"/>
          <w:sz w:val="22"/>
          <w:szCs w:val="22"/>
        </w:rPr>
        <w:t xml:space="preserve">, zaměstnavatel písemně oznámí </w:t>
      </w:r>
      <w:r w:rsidR="00E652DD" w:rsidRPr="00386932">
        <w:rPr>
          <w:rFonts w:ascii="Arial" w:hAnsi="Arial" w:cs="Arial"/>
          <w:color w:val="auto"/>
          <w:sz w:val="22"/>
          <w:szCs w:val="22"/>
        </w:rPr>
        <w:t>ÚP ČR</w:t>
      </w:r>
      <w:r w:rsidRPr="00386932">
        <w:rPr>
          <w:rFonts w:ascii="Arial" w:hAnsi="Arial" w:cs="Arial"/>
          <w:color w:val="auto"/>
          <w:sz w:val="22"/>
          <w:szCs w:val="22"/>
        </w:rPr>
        <w:t xml:space="preserve"> den a způsob skončení tohoto pracovního poměru, a to nejpozději ke dni doložení výkazu „Vyúčtování mzdových nákladů – SÚPM vyhrazené“ za měsíc, ve kterém byl pracovní poměr zaměstnance skončen.</w:t>
      </w:r>
    </w:p>
    <w:p w:rsidR="00DB2AE8" w:rsidRPr="00386932" w:rsidRDefault="00DB2AE8" w:rsidP="00DB2AE8">
      <w:pPr>
        <w:pStyle w:val="Default"/>
        <w:rPr>
          <w:rFonts w:ascii="Arial" w:hAnsi="Arial" w:cs="Arial"/>
          <w:b/>
          <w:color w:val="auto"/>
          <w:sz w:val="32"/>
          <w:szCs w:val="22"/>
        </w:rPr>
      </w:pPr>
    </w:p>
    <w:p w:rsidR="00DB2AE8" w:rsidRPr="00386932" w:rsidRDefault="00DB2AE8" w:rsidP="00DB2AE8">
      <w:pPr>
        <w:pStyle w:val="Default"/>
        <w:rPr>
          <w:rFonts w:ascii="Arial" w:hAnsi="Arial" w:cs="Arial"/>
          <w:b/>
          <w:color w:val="auto"/>
          <w:sz w:val="32"/>
          <w:szCs w:val="22"/>
        </w:rPr>
      </w:pPr>
      <w:r w:rsidRPr="00386932">
        <w:rPr>
          <w:rFonts w:ascii="Arial" w:hAnsi="Arial" w:cs="Arial"/>
          <w:b/>
          <w:color w:val="auto"/>
          <w:sz w:val="32"/>
          <w:szCs w:val="22"/>
        </w:rPr>
        <w:t>! DŮLEŽITÉ</w:t>
      </w:r>
      <w:r w:rsidR="00BC7801" w:rsidRPr="00386932">
        <w:rPr>
          <w:rFonts w:ascii="Arial" w:hAnsi="Arial" w:cs="Arial"/>
          <w:b/>
          <w:color w:val="auto"/>
          <w:sz w:val="32"/>
          <w:szCs w:val="22"/>
        </w:rPr>
        <w:t xml:space="preserve"> </w:t>
      </w:r>
      <w:r w:rsidRPr="00386932">
        <w:rPr>
          <w:rFonts w:ascii="Arial" w:hAnsi="Arial" w:cs="Arial"/>
          <w:b/>
          <w:color w:val="auto"/>
          <w:sz w:val="32"/>
          <w:szCs w:val="22"/>
        </w:rPr>
        <w:t>UPOZORNĚNÍ !</w:t>
      </w:r>
    </w:p>
    <w:p w:rsidR="00DB2AE8" w:rsidRPr="00386932" w:rsidRDefault="00DB2AE8" w:rsidP="00DB2AE8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914A6F" w:rsidRPr="00386932" w:rsidRDefault="00914A6F" w:rsidP="00DB2A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386932">
        <w:rPr>
          <w:rFonts w:ascii="Arial" w:hAnsi="Arial" w:cs="Arial"/>
          <w:color w:val="auto"/>
          <w:sz w:val="22"/>
          <w:szCs w:val="22"/>
        </w:rPr>
        <w:t xml:space="preserve">V případě </w:t>
      </w:r>
      <w:r w:rsidRPr="00386932">
        <w:rPr>
          <w:rFonts w:ascii="Arial" w:hAnsi="Arial" w:cs="Arial"/>
          <w:b/>
          <w:color w:val="auto"/>
          <w:sz w:val="22"/>
          <w:szCs w:val="22"/>
        </w:rPr>
        <w:t>nedodržení podmínek</w:t>
      </w:r>
      <w:r w:rsidRPr="00386932">
        <w:rPr>
          <w:rFonts w:ascii="Arial" w:hAnsi="Arial" w:cs="Arial"/>
          <w:color w:val="auto"/>
          <w:sz w:val="22"/>
          <w:szCs w:val="22"/>
        </w:rPr>
        <w:t xml:space="preserve"> poskytnutí příspěvku podle </w:t>
      </w:r>
      <w:r w:rsidRPr="00386932">
        <w:rPr>
          <w:rFonts w:ascii="Arial" w:hAnsi="Arial" w:cs="Arial"/>
          <w:b/>
          <w:color w:val="auto"/>
          <w:sz w:val="22"/>
          <w:szCs w:val="22"/>
        </w:rPr>
        <w:t>článku II</w:t>
      </w:r>
      <w:r w:rsidRPr="00386932">
        <w:rPr>
          <w:rFonts w:ascii="Arial" w:hAnsi="Arial" w:cs="Arial"/>
          <w:color w:val="auto"/>
          <w:sz w:val="22"/>
          <w:szCs w:val="22"/>
        </w:rPr>
        <w:t xml:space="preserve"> Dohody </w:t>
      </w:r>
      <w:r w:rsidRPr="00386932">
        <w:rPr>
          <w:rFonts w:ascii="Arial" w:hAnsi="Arial" w:cs="Arial"/>
          <w:sz w:val="22"/>
          <w:szCs w:val="22"/>
        </w:rPr>
        <w:t xml:space="preserve">o </w:t>
      </w:r>
      <w:r w:rsidR="00DB2AE8" w:rsidRPr="00386932">
        <w:rPr>
          <w:rFonts w:ascii="Arial" w:hAnsi="Arial" w:cs="Arial"/>
          <w:sz w:val="22"/>
          <w:szCs w:val="22"/>
        </w:rPr>
        <w:t>SÚPM</w:t>
      </w:r>
      <w:r w:rsidRPr="00386932">
        <w:rPr>
          <w:rFonts w:ascii="Arial" w:hAnsi="Arial" w:cs="Arial"/>
          <w:color w:val="auto"/>
          <w:sz w:val="22"/>
          <w:szCs w:val="22"/>
        </w:rPr>
        <w:t xml:space="preserve"> se jedná o </w:t>
      </w:r>
      <w:r w:rsidRPr="00386932">
        <w:rPr>
          <w:rFonts w:ascii="Arial" w:hAnsi="Arial" w:cs="Arial"/>
          <w:b/>
          <w:color w:val="auto"/>
          <w:sz w:val="22"/>
          <w:szCs w:val="22"/>
        </w:rPr>
        <w:t>porušení rozpočtové kázně</w:t>
      </w:r>
      <w:r w:rsidRPr="00386932">
        <w:rPr>
          <w:rFonts w:ascii="Arial" w:hAnsi="Arial" w:cs="Arial"/>
          <w:color w:val="auto"/>
          <w:sz w:val="22"/>
          <w:szCs w:val="22"/>
        </w:rPr>
        <w:t xml:space="preserve"> podle zákona 218/2000 Sb., o rozpočtových pravidlech a o změně některých souvisejících zákonů (rozpočtová pravidla), ve znění pozdějších předpisů.</w:t>
      </w:r>
    </w:p>
    <w:p w:rsidR="004D04C3" w:rsidRPr="00386932" w:rsidRDefault="004D04C3" w:rsidP="00DB2A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4D04C3" w:rsidRPr="00386932" w:rsidRDefault="004D04C3" w:rsidP="004D04C3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386932">
        <w:rPr>
          <w:rFonts w:ascii="Arial" w:hAnsi="Arial" w:cs="Arial"/>
          <w:b/>
          <w:color w:val="auto"/>
          <w:sz w:val="22"/>
          <w:szCs w:val="22"/>
          <w:bdr w:val="single" w:sz="4" w:space="0" w:color="auto"/>
        </w:rPr>
        <w:t>POZOR</w:t>
      </w:r>
      <w:r w:rsidRPr="00386932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386932">
        <w:rPr>
          <w:rFonts w:ascii="Arial" w:hAnsi="Arial" w:cs="Arial"/>
          <w:b/>
          <w:color w:val="auto"/>
          <w:sz w:val="22"/>
          <w:szCs w:val="22"/>
        </w:rPr>
        <w:t>Nezapomeňte PŘEDEM písemně nahlásit změny, týkající se článku II</w:t>
      </w:r>
      <w:r w:rsidRPr="00386932">
        <w:rPr>
          <w:rFonts w:ascii="Arial" w:hAnsi="Arial" w:cs="Arial"/>
          <w:color w:val="auto"/>
          <w:sz w:val="22"/>
          <w:szCs w:val="22"/>
        </w:rPr>
        <w:t xml:space="preserve"> </w:t>
      </w:r>
      <w:r w:rsidRPr="00386932">
        <w:rPr>
          <w:rFonts w:ascii="Arial" w:hAnsi="Arial" w:cs="Arial"/>
          <w:b/>
          <w:color w:val="auto"/>
          <w:sz w:val="22"/>
          <w:szCs w:val="22"/>
        </w:rPr>
        <w:t xml:space="preserve">Dohody </w:t>
      </w:r>
      <w:r w:rsidRPr="00386932">
        <w:rPr>
          <w:rFonts w:ascii="Arial" w:hAnsi="Arial" w:cs="Arial"/>
          <w:b/>
          <w:sz w:val="22"/>
          <w:szCs w:val="22"/>
        </w:rPr>
        <w:t>o SÚPM</w:t>
      </w:r>
      <w:r w:rsidRPr="00386932">
        <w:rPr>
          <w:rFonts w:ascii="Arial" w:hAnsi="Arial" w:cs="Arial"/>
          <w:b/>
          <w:color w:val="auto"/>
          <w:sz w:val="22"/>
          <w:szCs w:val="22"/>
        </w:rPr>
        <w:t xml:space="preserve">!!! </w:t>
      </w:r>
      <w:r w:rsidRPr="00386932">
        <w:rPr>
          <w:rFonts w:ascii="Arial" w:hAnsi="Arial" w:cs="Arial"/>
          <w:color w:val="auto"/>
          <w:sz w:val="22"/>
          <w:szCs w:val="22"/>
        </w:rPr>
        <w:t>V takovém případě by se pak jednalo o nedodržení podmínek poskytnutí příspěvku a porušení rozpočtové kázně.</w:t>
      </w:r>
    </w:p>
    <w:p w:rsidR="004D04C3" w:rsidRPr="00386932" w:rsidRDefault="004D04C3" w:rsidP="00DB2AE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sectPr w:rsidR="004D04C3" w:rsidRPr="00386932" w:rsidSect="0063518C">
      <w:headerReference w:type="default" r:id="rId14"/>
      <w:footerReference w:type="default" r:id="rId15"/>
      <w:pgSz w:w="11907" w:h="16839" w:code="9"/>
      <w:pgMar w:top="1389" w:right="1134" w:bottom="709" w:left="1134" w:header="851" w:footer="68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598" w:rsidRDefault="00F81598" w:rsidP="0099414F">
      <w:pPr>
        <w:spacing w:after="0" w:line="240" w:lineRule="auto"/>
      </w:pPr>
      <w:r>
        <w:separator/>
      </w:r>
    </w:p>
  </w:endnote>
  <w:endnote w:type="continuationSeparator" w:id="0">
    <w:p w:rsidR="00F81598" w:rsidRDefault="00F81598" w:rsidP="00994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0E6" w:rsidRPr="00EF2F99" w:rsidRDefault="004340E6" w:rsidP="004340E6">
    <w:pPr>
      <w:pStyle w:val="Zpat"/>
      <w:jc w:val="center"/>
      <w:rPr>
        <w:sz w:val="20"/>
      </w:rPr>
    </w:pPr>
    <w:r w:rsidRPr="00EF2F99">
      <w:rPr>
        <w:sz w:val="20"/>
      </w:rPr>
      <w:t>Tento projekt je financován z prostředků Evropského sociálního fondu prostřednictvím Operačního programu Zaměst</w:t>
    </w:r>
    <w:r>
      <w:rPr>
        <w:sz w:val="20"/>
      </w:rPr>
      <w:t>nanost a </w:t>
    </w:r>
    <w:r w:rsidRPr="00EF2F99">
      <w:rPr>
        <w:sz w:val="20"/>
      </w:rPr>
      <w:t>ze státního rozpočtu České republiky.</w:t>
    </w:r>
  </w:p>
  <w:p w:rsidR="004340E6" w:rsidRDefault="004340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598" w:rsidRDefault="00F81598" w:rsidP="0099414F">
      <w:pPr>
        <w:spacing w:after="0" w:line="240" w:lineRule="auto"/>
      </w:pPr>
      <w:r>
        <w:separator/>
      </w:r>
    </w:p>
  </w:footnote>
  <w:footnote w:type="continuationSeparator" w:id="0">
    <w:p w:rsidR="00F81598" w:rsidRDefault="00F81598" w:rsidP="00994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0E6" w:rsidRDefault="00493058" w:rsidP="004340E6">
    <w:pPr>
      <w:pStyle w:val="Default"/>
      <w:rPr>
        <w:rFonts w:asciiTheme="minorHAnsi" w:hAnsiTheme="minorHAnsi" w:cs="Arial"/>
        <w:b/>
        <w:bCs/>
        <w:color w:val="auto"/>
        <w:sz w:val="32"/>
        <w:szCs w:val="28"/>
      </w:rPr>
    </w:pPr>
    <w:r>
      <w:rPr>
        <w:noProof/>
        <w:lang w:eastAsia="cs-CZ"/>
      </w:rPr>
      <w:drawing>
        <wp:inline distT="0" distB="0" distL="0" distR="0" wp14:anchorId="4C5C15DE" wp14:editId="03BFCD47">
          <wp:extent cx="3170555" cy="724535"/>
          <wp:effectExtent l="0" t="0" r="0" b="0"/>
          <wp:docPr id="2" name="Obrázek 2" descr="UP CR + zamestnanost cernobile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P CR + zamestnanost cernobile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0555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9414F" w:rsidRPr="0099414F" w:rsidRDefault="00493058" w:rsidP="0099414F">
    <w:pPr>
      <w:pStyle w:val="Default"/>
      <w:jc w:val="right"/>
      <w:rPr>
        <w:rFonts w:asciiTheme="minorHAnsi" w:hAnsiTheme="minorHAnsi" w:cs="Arial"/>
        <w:color w:val="auto"/>
        <w:sz w:val="20"/>
        <w:szCs w:val="28"/>
      </w:rPr>
    </w:pPr>
    <w:r>
      <w:rPr>
        <w:rFonts w:asciiTheme="minorHAnsi" w:hAnsiTheme="minorHAnsi" w:cs="Arial"/>
        <w:bCs/>
        <w:color w:val="auto"/>
        <w:sz w:val="20"/>
        <w:szCs w:val="28"/>
      </w:rPr>
      <w:t>V7</w:t>
    </w:r>
  </w:p>
  <w:p w:rsidR="0099414F" w:rsidRDefault="0099414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4716B"/>
    <w:multiLevelType w:val="hybridMultilevel"/>
    <w:tmpl w:val="44469C3E"/>
    <w:lvl w:ilvl="0" w:tplc="EA94E9C4">
      <w:numFmt w:val="bullet"/>
      <w:lvlText w:val="-"/>
      <w:lvlJc w:val="left"/>
      <w:pPr>
        <w:ind w:left="36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2095B4C"/>
    <w:multiLevelType w:val="hybridMultilevel"/>
    <w:tmpl w:val="8EE2F7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D4EEDC">
      <w:numFmt w:val="bullet"/>
      <w:lvlText w:val="»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141F12"/>
    <w:multiLevelType w:val="hybridMultilevel"/>
    <w:tmpl w:val="7D4EAA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6C09CD"/>
    <w:multiLevelType w:val="hybridMultilevel"/>
    <w:tmpl w:val="175A6006"/>
    <w:lvl w:ilvl="0" w:tplc="2F58A820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EFD2A04"/>
    <w:multiLevelType w:val="hybridMultilevel"/>
    <w:tmpl w:val="FA6813B6"/>
    <w:lvl w:ilvl="0" w:tplc="6E58A16A">
      <w:start w:val="950"/>
      <w:numFmt w:val="bullet"/>
      <w:lvlText w:val="-"/>
      <w:lvlJc w:val="left"/>
      <w:pPr>
        <w:ind w:left="36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80532FD"/>
    <w:multiLevelType w:val="hybridMultilevel"/>
    <w:tmpl w:val="B99AF3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FC391D"/>
    <w:multiLevelType w:val="hybridMultilevel"/>
    <w:tmpl w:val="7534CF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D4EEDC">
      <w:numFmt w:val="bullet"/>
      <w:lvlText w:val="»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811DB4"/>
    <w:multiLevelType w:val="hybridMultilevel"/>
    <w:tmpl w:val="6EE6ED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170C14"/>
    <w:multiLevelType w:val="hybridMultilevel"/>
    <w:tmpl w:val="343089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09701E"/>
    <w:multiLevelType w:val="hybridMultilevel"/>
    <w:tmpl w:val="2FEA6C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7581DB3"/>
    <w:multiLevelType w:val="hybridMultilevel"/>
    <w:tmpl w:val="8A4C195C"/>
    <w:lvl w:ilvl="0" w:tplc="C77C6B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1858AB"/>
    <w:multiLevelType w:val="hybridMultilevel"/>
    <w:tmpl w:val="1E2A9A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D3665B"/>
    <w:multiLevelType w:val="hybridMultilevel"/>
    <w:tmpl w:val="0EB0DC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AD2A4D"/>
    <w:multiLevelType w:val="hybridMultilevel"/>
    <w:tmpl w:val="2FB22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400C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A50915"/>
    <w:multiLevelType w:val="hybridMultilevel"/>
    <w:tmpl w:val="41D4E8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CB2BCF"/>
    <w:multiLevelType w:val="hybridMultilevel"/>
    <w:tmpl w:val="3F6688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9E1D6C"/>
    <w:multiLevelType w:val="hybridMultilevel"/>
    <w:tmpl w:val="BDF855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D4EEDC">
      <w:numFmt w:val="bullet"/>
      <w:lvlText w:val="»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48720D"/>
    <w:multiLevelType w:val="hybridMultilevel"/>
    <w:tmpl w:val="3B0221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D4EEDC">
      <w:numFmt w:val="bullet"/>
      <w:lvlText w:val="»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093CD7"/>
    <w:multiLevelType w:val="hybridMultilevel"/>
    <w:tmpl w:val="77EE50C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3D45CF"/>
    <w:multiLevelType w:val="hybridMultilevel"/>
    <w:tmpl w:val="B8FE587E"/>
    <w:lvl w:ilvl="0" w:tplc="E9D4EEDC">
      <w:numFmt w:val="bullet"/>
      <w:lvlText w:val="»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3"/>
  </w:num>
  <w:num w:numId="4">
    <w:abstractNumId w:val="17"/>
  </w:num>
  <w:num w:numId="5">
    <w:abstractNumId w:val="6"/>
  </w:num>
  <w:num w:numId="6">
    <w:abstractNumId w:val="1"/>
  </w:num>
  <w:num w:numId="7">
    <w:abstractNumId w:val="16"/>
  </w:num>
  <w:num w:numId="8">
    <w:abstractNumId w:val="19"/>
  </w:num>
  <w:num w:numId="9">
    <w:abstractNumId w:val="0"/>
  </w:num>
  <w:num w:numId="10">
    <w:abstractNumId w:val="14"/>
  </w:num>
  <w:num w:numId="11">
    <w:abstractNumId w:val="3"/>
  </w:num>
  <w:num w:numId="12">
    <w:abstractNumId w:val="18"/>
  </w:num>
  <w:num w:numId="13">
    <w:abstractNumId w:val="8"/>
  </w:num>
  <w:num w:numId="14">
    <w:abstractNumId w:val="7"/>
  </w:num>
  <w:num w:numId="15">
    <w:abstractNumId w:val="4"/>
  </w:num>
  <w:num w:numId="16">
    <w:abstractNumId w:val="12"/>
  </w:num>
  <w:num w:numId="17">
    <w:abstractNumId w:val="15"/>
  </w:num>
  <w:num w:numId="18">
    <w:abstractNumId w:val="9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E37"/>
    <w:rsid w:val="0000168B"/>
    <w:rsid w:val="00006AA5"/>
    <w:rsid w:val="000078D7"/>
    <w:rsid w:val="00041BBA"/>
    <w:rsid w:val="000505E8"/>
    <w:rsid w:val="00056B3F"/>
    <w:rsid w:val="00090DBE"/>
    <w:rsid w:val="000A1803"/>
    <w:rsid w:val="000A3F80"/>
    <w:rsid w:val="000E3765"/>
    <w:rsid w:val="00100867"/>
    <w:rsid w:val="001014B1"/>
    <w:rsid w:val="00101F80"/>
    <w:rsid w:val="001023C8"/>
    <w:rsid w:val="001079F1"/>
    <w:rsid w:val="00120086"/>
    <w:rsid w:val="001331F7"/>
    <w:rsid w:val="001417CD"/>
    <w:rsid w:val="00146BBB"/>
    <w:rsid w:val="00150CB5"/>
    <w:rsid w:val="00163D11"/>
    <w:rsid w:val="001723CC"/>
    <w:rsid w:val="001769C1"/>
    <w:rsid w:val="00193D34"/>
    <w:rsid w:val="001970DB"/>
    <w:rsid w:val="001B2215"/>
    <w:rsid w:val="001B7C6E"/>
    <w:rsid w:val="001C0F3C"/>
    <w:rsid w:val="001D1227"/>
    <w:rsid w:val="001E4CC9"/>
    <w:rsid w:val="001F29A8"/>
    <w:rsid w:val="002068D9"/>
    <w:rsid w:val="00225E7C"/>
    <w:rsid w:val="0024290C"/>
    <w:rsid w:val="0027227D"/>
    <w:rsid w:val="002774B8"/>
    <w:rsid w:val="002B0DFD"/>
    <w:rsid w:val="002B75A2"/>
    <w:rsid w:val="002C2646"/>
    <w:rsid w:val="002C4432"/>
    <w:rsid w:val="002E064D"/>
    <w:rsid w:val="00314F27"/>
    <w:rsid w:val="00320429"/>
    <w:rsid w:val="00335919"/>
    <w:rsid w:val="003419E0"/>
    <w:rsid w:val="003471CE"/>
    <w:rsid w:val="00350E3E"/>
    <w:rsid w:val="003576AC"/>
    <w:rsid w:val="00381DB7"/>
    <w:rsid w:val="0038567B"/>
    <w:rsid w:val="00386932"/>
    <w:rsid w:val="00393699"/>
    <w:rsid w:val="003B61E2"/>
    <w:rsid w:val="003B71B9"/>
    <w:rsid w:val="003E32F4"/>
    <w:rsid w:val="00403FCE"/>
    <w:rsid w:val="00427336"/>
    <w:rsid w:val="004340E6"/>
    <w:rsid w:val="0044394F"/>
    <w:rsid w:val="00443D5D"/>
    <w:rsid w:val="00450962"/>
    <w:rsid w:val="00451356"/>
    <w:rsid w:val="00493058"/>
    <w:rsid w:val="00493935"/>
    <w:rsid w:val="004A0498"/>
    <w:rsid w:val="004A100D"/>
    <w:rsid w:val="004A2082"/>
    <w:rsid w:val="004B4F93"/>
    <w:rsid w:val="004C21EC"/>
    <w:rsid w:val="004D04C3"/>
    <w:rsid w:val="004F5C76"/>
    <w:rsid w:val="004F6CFB"/>
    <w:rsid w:val="00510ED6"/>
    <w:rsid w:val="005346B2"/>
    <w:rsid w:val="005356ED"/>
    <w:rsid w:val="005716A8"/>
    <w:rsid w:val="00572D91"/>
    <w:rsid w:val="00575328"/>
    <w:rsid w:val="005B09AF"/>
    <w:rsid w:val="005E0E37"/>
    <w:rsid w:val="005E574E"/>
    <w:rsid w:val="006274ED"/>
    <w:rsid w:val="0063196F"/>
    <w:rsid w:val="006336D3"/>
    <w:rsid w:val="0063518C"/>
    <w:rsid w:val="00641D46"/>
    <w:rsid w:val="006556D8"/>
    <w:rsid w:val="00657213"/>
    <w:rsid w:val="00697837"/>
    <w:rsid w:val="006A0DDF"/>
    <w:rsid w:val="006B64CF"/>
    <w:rsid w:val="006C5D6C"/>
    <w:rsid w:val="006C766F"/>
    <w:rsid w:val="006F1DD1"/>
    <w:rsid w:val="0071192F"/>
    <w:rsid w:val="0071474F"/>
    <w:rsid w:val="00726E6C"/>
    <w:rsid w:val="007374D4"/>
    <w:rsid w:val="00745BFF"/>
    <w:rsid w:val="007676D4"/>
    <w:rsid w:val="00770F20"/>
    <w:rsid w:val="00790376"/>
    <w:rsid w:val="00790715"/>
    <w:rsid w:val="00796B3A"/>
    <w:rsid w:val="00797A15"/>
    <w:rsid w:val="007A0D20"/>
    <w:rsid w:val="007B33AC"/>
    <w:rsid w:val="007C193C"/>
    <w:rsid w:val="007C4871"/>
    <w:rsid w:val="007D1494"/>
    <w:rsid w:val="007F4E34"/>
    <w:rsid w:val="008028E7"/>
    <w:rsid w:val="00802C19"/>
    <w:rsid w:val="00807311"/>
    <w:rsid w:val="00814D58"/>
    <w:rsid w:val="00827ED1"/>
    <w:rsid w:val="00844BF7"/>
    <w:rsid w:val="0084771F"/>
    <w:rsid w:val="00861B81"/>
    <w:rsid w:val="00891610"/>
    <w:rsid w:val="00892474"/>
    <w:rsid w:val="008B6896"/>
    <w:rsid w:val="008C2F9C"/>
    <w:rsid w:val="008C57F6"/>
    <w:rsid w:val="008E2CB5"/>
    <w:rsid w:val="008F24FA"/>
    <w:rsid w:val="009111AA"/>
    <w:rsid w:val="00914A6F"/>
    <w:rsid w:val="009276BB"/>
    <w:rsid w:val="00934990"/>
    <w:rsid w:val="0093690E"/>
    <w:rsid w:val="009407E2"/>
    <w:rsid w:val="0094158A"/>
    <w:rsid w:val="00951782"/>
    <w:rsid w:val="00970F49"/>
    <w:rsid w:val="0099414F"/>
    <w:rsid w:val="009A02E2"/>
    <w:rsid w:val="009A18D5"/>
    <w:rsid w:val="009B3876"/>
    <w:rsid w:val="009B7A9B"/>
    <w:rsid w:val="009D65B1"/>
    <w:rsid w:val="00A02557"/>
    <w:rsid w:val="00A03709"/>
    <w:rsid w:val="00A040F2"/>
    <w:rsid w:val="00A35B55"/>
    <w:rsid w:val="00A417B3"/>
    <w:rsid w:val="00A50BCA"/>
    <w:rsid w:val="00A56403"/>
    <w:rsid w:val="00A60096"/>
    <w:rsid w:val="00A66FD7"/>
    <w:rsid w:val="00A87EB5"/>
    <w:rsid w:val="00A90A89"/>
    <w:rsid w:val="00AB6219"/>
    <w:rsid w:val="00AD0AD5"/>
    <w:rsid w:val="00AD1A73"/>
    <w:rsid w:val="00AF0917"/>
    <w:rsid w:val="00AF7B74"/>
    <w:rsid w:val="00B12531"/>
    <w:rsid w:val="00B16B12"/>
    <w:rsid w:val="00B276B4"/>
    <w:rsid w:val="00B411D9"/>
    <w:rsid w:val="00B63033"/>
    <w:rsid w:val="00B71668"/>
    <w:rsid w:val="00B841B7"/>
    <w:rsid w:val="00BA08F1"/>
    <w:rsid w:val="00BA5399"/>
    <w:rsid w:val="00BA5BEE"/>
    <w:rsid w:val="00BC7801"/>
    <w:rsid w:val="00C13B03"/>
    <w:rsid w:val="00C203A3"/>
    <w:rsid w:val="00C210D1"/>
    <w:rsid w:val="00C429DB"/>
    <w:rsid w:val="00C52ADE"/>
    <w:rsid w:val="00C910A0"/>
    <w:rsid w:val="00CA522B"/>
    <w:rsid w:val="00CA605D"/>
    <w:rsid w:val="00CC1C1A"/>
    <w:rsid w:val="00CE7B3B"/>
    <w:rsid w:val="00CF2896"/>
    <w:rsid w:val="00CF3053"/>
    <w:rsid w:val="00CF44A5"/>
    <w:rsid w:val="00D13C9C"/>
    <w:rsid w:val="00D17E10"/>
    <w:rsid w:val="00D22052"/>
    <w:rsid w:val="00D54ED3"/>
    <w:rsid w:val="00D64539"/>
    <w:rsid w:val="00D64584"/>
    <w:rsid w:val="00D6493C"/>
    <w:rsid w:val="00D676ED"/>
    <w:rsid w:val="00D71306"/>
    <w:rsid w:val="00D75419"/>
    <w:rsid w:val="00D778A4"/>
    <w:rsid w:val="00D96198"/>
    <w:rsid w:val="00D9634C"/>
    <w:rsid w:val="00DA5EC6"/>
    <w:rsid w:val="00DB2AE8"/>
    <w:rsid w:val="00DD21D3"/>
    <w:rsid w:val="00E22460"/>
    <w:rsid w:val="00E272FE"/>
    <w:rsid w:val="00E3439A"/>
    <w:rsid w:val="00E40E4E"/>
    <w:rsid w:val="00E63A0D"/>
    <w:rsid w:val="00E652DD"/>
    <w:rsid w:val="00E73DB3"/>
    <w:rsid w:val="00E75C9C"/>
    <w:rsid w:val="00E7601F"/>
    <w:rsid w:val="00E8083E"/>
    <w:rsid w:val="00E82DC6"/>
    <w:rsid w:val="00EA2B76"/>
    <w:rsid w:val="00EB5FAF"/>
    <w:rsid w:val="00EE2FCF"/>
    <w:rsid w:val="00EE42AF"/>
    <w:rsid w:val="00F0118B"/>
    <w:rsid w:val="00F04549"/>
    <w:rsid w:val="00F14D42"/>
    <w:rsid w:val="00F162FE"/>
    <w:rsid w:val="00F52F76"/>
    <w:rsid w:val="00F5309A"/>
    <w:rsid w:val="00F81598"/>
    <w:rsid w:val="00F94FB9"/>
    <w:rsid w:val="00FB379F"/>
    <w:rsid w:val="00FC23E9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E0E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97A1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94FB9"/>
    <w:rPr>
      <w:color w:val="0000FF"/>
      <w:u w:val="single"/>
    </w:rPr>
  </w:style>
  <w:style w:type="table" w:styleId="Mkatabulky">
    <w:name w:val="Table Grid"/>
    <w:basedOn w:val="Normlntabulka"/>
    <w:uiPriority w:val="59"/>
    <w:rsid w:val="00940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B7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7C6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94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414F"/>
  </w:style>
  <w:style w:type="paragraph" w:styleId="Zpat">
    <w:name w:val="footer"/>
    <w:basedOn w:val="Normln"/>
    <w:link w:val="ZpatChar"/>
    <w:uiPriority w:val="99"/>
    <w:unhideWhenUsed/>
    <w:rsid w:val="00994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414F"/>
  </w:style>
  <w:style w:type="character" w:customStyle="1" w:styleId="datalabel">
    <w:name w:val="datalabel"/>
    <w:rsid w:val="0099414F"/>
  </w:style>
  <w:style w:type="character" w:styleId="Sledovanodkaz">
    <w:name w:val="FollowedHyperlink"/>
    <w:basedOn w:val="Standardnpsmoodstavce"/>
    <w:uiPriority w:val="99"/>
    <w:semiHidden/>
    <w:unhideWhenUsed/>
    <w:rsid w:val="00E3439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E0E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97A1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94FB9"/>
    <w:rPr>
      <w:color w:val="0000FF"/>
      <w:u w:val="single"/>
    </w:rPr>
  </w:style>
  <w:style w:type="table" w:styleId="Mkatabulky">
    <w:name w:val="Table Grid"/>
    <w:basedOn w:val="Normlntabulka"/>
    <w:uiPriority w:val="59"/>
    <w:rsid w:val="00940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B7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7C6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94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414F"/>
  </w:style>
  <w:style w:type="paragraph" w:styleId="Zpat">
    <w:name w:val="footer"/>
    <w:basedOn w:val="Normln"/>
    <w:link w:val="ZpatChar"/>
    <w:uiPriority w:val="99"/>
    <w:unhideWhenUsed/>
    <w:rsid w:val="00994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414F"/>
  </w:style>
  <w:style w:type="character" w:customStyle="1" w:styleId="datalabel">
    <w:name w:val="datalabel"/>
    <w:rsid w:val="0099414F"/>
  </w:style>
  <w:style w:type="character" w:styleId="Sledovanodkaz">
    <w:name w:val="FollowedHyperlink"/>
    <w:basedOn w:val="Standardnpsmoodstavce"/>
    <w:uiPriority w:val="99"/>
    <w:semiHidden/>
    <w:unhideWhenUsed/>
    <w:rsid w:val="00E343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veta.Macek@uradprace.cz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ilena.Krocova@uradprace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veta.Macek@uradprace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Milena.Krocova@uradprace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jaromira.polednova@uradprace.cz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815E9-D72B-4BC4-AF23-7D1BE2EB7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1261</TotalTime>
  <Pages>6</Pages>
  <Words>2054</Words>
  <Characters>12124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WZLA-MARKYT473</dc:creator>
  <cp:lastModifiedBy>WZLA-DARMOV568</cp:lastModifiedBy>
  <cp:revision>139</cp:revision>
  <cp:lastPrinted>2016-06-03T06:45:00Z</cp:lastPrinted>
  <dcterms:created xsi:type="dcterms:W3CDTF">2016-05-16T14:26:00Z</dcterms:created>
  <dcterms:modified xsi:type="dcterms:W3CDTF">2020-01-10T11:22:00Z</dcterms:modified>
</cp:coreProperties>
</file>