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7C0" w:rsidRDefault="00286C41">
      <w:pPr>
        <w:spacing w:before="40" w:after="40" w:line="240" w:lineRule="auto"/>
        <w:jc w:val="both"/>
        <w:rPr>
          <w:rFonts w:ascii="Arial" w:eastAsia="Arial" w:hAnsi="Arial" w:cs="Arial"/>
          <w:b/>
          <w:bCs/>
          <w:caps/>
        </w:rPr>
      </w:pPr>
      <w:r>
        <w:rPr>
          <w:rFonts w:ascii="Arial" w:eastAsia="Arial" w:hAnsi="Arial" w:cs="Arial"/>
          <w:b/>
          <w:bCs/>
          <w:caps/>
        </w:rPr>
        <w:t>Čestné prohlášení o částce poskytnuté podpory podle blokové výjimky, na jehož základě níže specifikovaný subjekt žádá o přidělení veřejné podpory.</w:t>
      </w:r>
    </w:p>
    <w:p w:rsidR="008937C0" w:rsidRDefault="008937C0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16"/>
          <w:szCs w:val="16"/>
        </w:rPr>
      </w:pPr>
    </w:p>
    <w:p w:rsidR="008937C0" w:rsidRDefault="00286C41">
      <w:pPr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zCs w:val="32"/>
        </w:rPr>
      </w:pPr>
      <w:r>
        <w:rPr>
          <w:rFonts w:ascii="Arial" w:eastAsia="Arial" w:hAnsi="Arial" w:cs="Arial"/>
          <w:b/>
          <w:szCs w:val="32"/>
        </w:rPr>
        <w:t>Identifikace žadatele</w:t>
      </w:r>
      <w:r>
        <w:rPr>
          <w:rFonts w:ascii="Arial" w:eastAsia="Arial" w:hAnsi="Arial" w:cs="Arial"/>
          <w:szCs w:val="32"/>
        </w:rPr>
        <w:t xml:space="preserve"> o veřejnou podporu: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8937C0">
        <w:tc>
          <w:tcPr>
            <w:tcW w:w="39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Registrační číslo projektu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Pr="00286C41" w:rsidRDefault="00286C41" w:rsidP="00286C4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276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CZ.03.1.52/0.0/0.0/18_093/0017176</w:t>
            </w:r>
          </w:p>
        </w:tc>
      </w:tr>
      <w:tr w:rsidR="008937C0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Název projektu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OUTPLACEMENT (OUT)</w:t>
            </w:r>
          </w:p>
        </w:tc>
      </w:tr>
      <w:tr w:rsidR="008937C0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Jméno/Název žadatele o podporu v rámci blokové výjimky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8937C0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Sídlo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8937C0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IČ/RČ</w:t>
            </w:r>
            <w:r>
              <w:rPr>
                <w:rFonts w:ascii="Arial" w:eastAsia="Arial" w:hAnsi="Arial" w:cs="Times New Roman"/>
                <w:sz w:val="20"/>
                <w:vertAlign w:val="superscript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8937C0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Jméno a příjmení prohlašující osoby</w:t>
            </w:r>
            <w:r>
              <w:rPr>
                <w:rFonts w:ascii="Arial" w:eastAsia="Arial" w:hAnsi="Arial" w:cs="Times New Roman"/>
                <w:sz w:val="20"/>
                <w:vertAlign w:val="superscript"/>
              </w:rPr>
              <w:footnoteReference w:id="2"/>
            </w:r>
            <w:r>
              <w:rPr>
                <w:rFonts w:ascii="Arial" w:eastAsia="Arial" w:hAnsi="Arial" w:cs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8937C0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Zamýšlená částka poskytnuté podpory (v Kč)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</w:tbl>
    <w:p w:rsidR="008937C0" w:rsidRDefault="008937C0">
      <w:pPr>
        <w:spacing w:after="240" w:line="240" w:lineRule="auto"/>
        <w:jc w:val="both"/>
        <w:rPr>
          <w:rFonts w:ascii="Arial" w:eastAsia="Arial" w:hAnsi="Arial" w:cs="Arial"/>
          <w:b/>
          <w:szCs w:val="32"/>
        </w:rPr>
      </w:pPr>
    </w:p>
    <w:p w:rsidR="008937C0" w:rsidRDefault="00286C41">
      <w:pPr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zCs w:val="32"/>
        </w:rPr>
      </w:pPr>
      <w:r>
        <w:rPr>
          <w:rFonts w:ascii="Arial" w:eastAsia="Arial" w:hAnsi="Arial" w:cs="Arial"/>
          <w:b/>
          <w:szCs w:val="32"/>
        </w:rPr>
        <w:t xml:space="preserve">Identifikace poskytnuté podpory </w:t>
      </w:r>
      <w:r>
        <w:rPr>
          <w:rFonts w:ascii="Arial" w:eastAsia="Arial" w:hAnsi="Arial" w:cs="Arial"/>
          <w:szCs w:val="32"/>
        </w:rPr>
        <w:t xml:space="preserve">podle nařízení Komise (EU) č. 651/2014, kterým se </w:t>
      </w:r>
      <w:proofErr w:type="gramStart"/>
      <w:r>
        <w:rPr>
          <w:rFonts w:ascii="Arial" w:eastAsia="Arial" w:hAnsi="Arial" w:cs="Arial"/>
          <w:szCs w:val="32"/>
        </w:rPr>
        <w:t>v  souladu</w:t>
      </w:r>
      <w:proofErr w:type="gramEnd"/>
      <w:r>
        <w:rPr>
          <w:rFonts w:ascii="Arial" w:eastAsia="Arial" w:hAnsi="Arial" w:cs="Arial"/>
          <w:szCs w:val="32"/>
        </w:rPr>
        <w:t xml:space="preserve"> s články 107 a 108 Smlouvy prohlašují určité kategorie podpory za slučitelné s vnitřním trhem: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8937C0">
        <w:trPr>
          <w:trHeight w:val="30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8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  <w:szCs w:val="32"/>
              </w:rPr>
            </w:pPr>
            <w:r>
              <w:rPr>
                <w:rFonts w:ascii="Arial" w:eastAsia="Arial" w:hAnsi="Arial" w:cs="Times New Roman"/>
                <w:sz w:val="20"/>
                <w:szCs w:val="32"/>
              </w:rPr>
              <w:t>Žadatel o podporu prohlašuje, že podnik (žadatel) v letošním kalendářním roce neobdržel žádnou podporu v režimu blokové výjimky, ve kterém nyní žádá o poskytnutí veřejné podpory.</w:t>
            </w:r>
          </w:p>
        </w:tc>
      </w:tr>
      <w:tr w:rsidR="008937C0">
        <w:trPr>
          <w:trHeight w:val="30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8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  <w:szCs w:val="32"/>
              </w:rPr>
              <w:t>Žadatel o podporu prohlašuje, že podnik (žadatel) v letošním kalendářním roce obdržel podporu v režimu blokové výjimky, ve kterém nyní žádá o poskytnutí veřejné podpory.</w:t>
            </w:r>
          </w:p>
        </w:tc>
      </w:tr>
    </w:tbl>
    <w:p w:rsidR="008937C0" w:rsidRDefault="00286C41">
      <w:pPr>
        <w:spacing w:after="24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* označte křížkem jednu z možností s tím, že pokud označíte, že jste podporu obdržel, tak vyplňte následující tabulku.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18"/>
        <w:gridCol w:w="1670"/>
        <w:gridCol w:w="2110"/>
        <w:gridCol w:w="1724"/>
      </w:tblGrid>
      <w:tr w:rsidR="008937C0">
        <w:trPr>
          <w:trHeight w:val="2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C0" w:rsidRDefault="00286C41">
            <w:pPr>
              <w:spacing w:before="60" w:after="60" w:line="240" w:lineRule="auto"/>
              <w:ind w:left="34" w:right="57" w:hanging="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Č.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Poskytovatel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Režim podpory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Datum poskytnutí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Částka v Kč</w:t>
            </w:r>
          </w:p>
        </w:tc>
      </w:tr>
      <w:tr w:rsidR="008937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8937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8937C0">
        <w:trPr>
          <w:trHeight w:val="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8937C0">
        <w:trPr>
          <w:trHeight w:val="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286C41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…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C0" w:rsidRDefault="008937C0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</w:tbl>
    <w:p w:rsidR="008937C0" w:rsidRDefault="008937C0">
      <w:pPr>
        <w:spacing w:after="240" w:line="240" w:lineRule="auto"/>
        <w:jc w:val="both"/>
        <w:rPr>
          <w:rFonts w:ascii="Arial" w:eastAsia="Arial" w:hAnsi="Arial" w:cs="Arial"/>
          <w:i/>
        </w:rPr>
      </w:pPr>
    </w:p>
    <w:p w:rsidR="008937C0" w:rsidRDefault="00286C41">
      <w:pPr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b/>
          <w:szCs w:val="32"/>
        </w:rPr>
      </w:pPr>
      <w:r>
        <w:rPr>
          <w:rFonts w:ascii="Arial" w:eastAsia="Arial" w:hAnsi="Arial" w:cs="Arial"/>
          <w:b/>
          <w:szCs w:val="32"/>
        </w:rPr>
        <w:t>Žadatel o podporu dále prohlašuje, že:</w:t>
      </w:r>
    </w:p>
    <w:p w:rsidR="008937C0" w:rsidRDefault="00286C41">
      <w:pPr>
        <w:numPr>
          <w:ilvl w:val="0"/>
          <w:numId w:val="2"/>
        </w:numPr>
        <w:spacing w:after="220" w:line="240" w:lineRule="auto"/>
        <w:contextualSpacing/>
        <w:jc w:val="both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>není podnikem v obtížích ve smyslu definice podniku v obtížích podle článku 2 odst. 18 nařízení Komise (EU) č. 651/2014;</w:t>
      </w:r>
    </w:p>
    <w:p w:rsidR="008937C0" w:rsidRDefault="00286C41">
      <w:pPr>
        <w:numPr>
          <w:ilvl w:val="0"/>
          <w:numId w:val="2"/>
        </w:numPr>
        <w:spacing w:after="220" w:line="240" w:lineRule="auto"/>
        <w:contextualSpacing/>
        <w:jc w:val="both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lastRenderedPageBreak/>
        <w:t xml:space="preserve">souhlasí se zpracováním svých osobních údajů obsažených v tomto prohlášení ve smyslu </w:t>
      </w:r>
      <w:r>
        <w:rPr>
          <w:rFonts w:ascii="Arial" w:eastAsia="Arial" w:hAnsi="Arial" w:cs="Arial"/>
        </w:rPr>
        <w:t>nařízení Evropského parlamentu a Rady (EU) 2016/679 ze dne 27. dubna 2016, o ochraně fyzických osob v souvislosti se zpracováním osobních údajů a o volném pohybu těchto údajů a o zrušení směrnice 95/46/ES (dále jen „</w:t>
      </w:r>
      <w:r>
        <w:rPr>
          <w:rFonts w:ascii="Arial" w:eastAsia="Calibri" w:hAnsi="Arial" w:cs="Arial"/>
          <w:lang w:eastAsia="cs-CZ"/>
        </w:rPr>
        <w:t>Obecné nařízení o ochraně osobních údajů“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Times New Roman"/>
        </w:rPr>
        <w:t xml:space="preserve">, za účelem evidence podpor de minimis v souladu se zákonem č. 215/2004 Sb., o úpravě některých vztahů v oblasti veřejné podpory a o změně zákona o podpoře výzkumu a vývoje. Tento souhlas uděluji správci a zpracovateli, kterým je Ministerstvo práce a sociálních věcí pro všechny údaje obsažené v tomto prohlášení, a to po celou dobu 10 let ode dne udělení souhlasu. Zároveň si je žadatel vědom svých práv podle </w:t>
      </w:r>
      <w:r>
        <w:rPr>
          <w:rFonts w:ascii="Arial" w:eastAsia="Calibri" w:hAnsi="Arial" w:cs="Arial"/>
          <w:lang w:eastAsia="cs-CZ"/>
        </w:rPr>
        <w:t>Obecného nařízení o ochraně osobních údajů</w:t>
      </w:r>
      <w:r>
        <w:rPr>
          <w:rFonts w:ascii="Arial" w:eastAsia="Arial" w:hAnsi="Arial" w:cs="Times New Roman"/>
        </w:rPr>
        <w:t>;</w:t>
      </w:r>
    </w:p>
    <w:p w:rsidR="008937C0" w:rsidRDefault="00286C41">
      <w:pPr>
        <w:numPr>
          <w:ilvl w:val="0"/>
          <w:numId w:val="2"/>
        </w:numPr>
        <w:spacing w:after="220" w:line="240" w:lineRule="auto"/>
        <w:contextualSpacing/>
        <w:jc w:val="both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>se zavazuje k tomu, že v případě změny předmětných údajů v průběhu administrativního procesu poskytnutí podpory de minimis bude neprodleně informovat poskytovatele dané podpory o změnách, které u něj nastaly;</w:t>
      </w:r>
    </w:p>
    <w:p w:rsidR="008937C0" w:rsidRDefault="00286C41">
      <w:pPr>
        <w:numPr>
          <w:ilvl w:val="0"/>
          <w:numId w:val="2"/>
        </w:numPr>
        <w:spacing w:after="220" w:line="240" w:lineRule="auto"/>
        <w:contextualSpacing/>
        <w:jc w:val="both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>svým podpisem potvrzuje, že výše uvedené údaje jsou přesné a pravdivé a jsou poskytovány dobrovolně.</w:t>
      </w:r>
    </w:p>
    <w:p w:rsidR="008937C0" w:rsidRDefault="008937C0">
      <w:pPr>
        <w:spacing w:after="220" w:line="240" w:lineRule="auto"/>
        <w:jc w:val="both"/>
        <w:rPr>
          <w:rFonts w:ascii="Arial" w:eastAsia="Arial" w:hAnsi="Arial" w:cs="Arial"/>
        </w:rPr>
      </w:pPr>
    </w:p>
    <w:p w:rsidR="008937C0" w:rsidRDefault="008937C0">
      <w:pPr>
        <w:spacing w:after="220" w:line="240" w:lineRule="auto"/>
        <w:jc w:val="both"/>
        <w:rPr>
          <w:rFonts w:ascii="Arial" w:eastAsia="Arial" w:hAnsi="Arial" w:cs="Arial"/>
        </w:rPr>
      </w:pPr>
    </w:p>
    <w:p w:rsidR="008937C0" w:rsidRDefault="00286C41">
      <w:pPr>
        <w:spacing w:after="2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…………………………………………………………….</w:t>
      </w:r>
    </w:p>
    <w:p w:rsidR="008937C0" w:rsidRDefault="00286C41">
      <w:pPr>
        <w:spacing w:after="220" w:line="240" w:lineRule="auto"/>
        <w:jc w:val="both"/>
      </w:pPr>
      <w:r>
        <w:rPr>
          <w:rFonts w:ascii="Arial" w:eastAsia="Arial" w:hAnsi="Arial" w:cs="Arial"/>
        </w:rPr>
        <w:t>Datum a místo podpisu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Jméno a podpis osoby oprávněné zastupovat žadatele</w:t>
      </w:r>
    </w:p>
    <w:sectPr w:rsidR="008937C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08B" w:rsidRDefault="002D008B">
      <w:pPr>
        <w:spacing w:after="0" w:line="240" w:lineRule="auto"/>
      </w:pPr>
      <w:r>
        <w:separator/>
      </w:r>
    </w:p>
  </w:endnote>
  <w:endnote w:type="continuationSeparator" w:id="0">
    <w:p w:rsidR="002D008B" w:rsidRDefault="002D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C0" w:rsidRDefault="008937C0">
    <w:pPr>
      <w:pStyle w:val="Zpat"/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8937C0">
      <w:tc>
        <w:tcPr>
          <w:tcW w:w="1667" w:type="pct"/>
          <w:shd w:val="clear" w:color="auto" w:fill="auto"/>
          <w:vAlign w:val="center"/>
        </w:tcPr>
        <w:p w:rsidR="008937C0" w:rsidRDefault="00286C41">
          <w:pPr>
            <w:pStyle w:val="Tabulkatext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</w:t>
          </w:r>
          <w:proofErr w:type="gramStart"/>
          <w:r>
            <w:rPr>
              <w:rFonts w:ascii="Arial" w:hAnsi="Arial" w:cs="Arial"/>
            </w:rPr>
            <w:t>C - S15</w:t>
          </w:r>
          <w:proofErr w:type="gramEnd"/>
        </w:p>
      </w:tc>
      <w:tc>
        <w:tcPr>
          <w:tcW w:w="1667" w:type="pct"/>
          <w:shd w:val="clear" w:color="auto" w:fill="auto"/>
          <w:vAlign w:val="center"/>
        </w:tcPr>
        <w:p w:rsidR="008937C0" w:rsidRDefault="008937C0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="008937C0" w:rsidRDefault="00286C41">
          <w:pPr>
            <w:pStyle w:val="Tabulkatex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  \* MERGEFORMAT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</w:t>
          </w:r>
          <w:r w:rsidR="00F46C1D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 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 \* MERGEFORMAT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  <w:noProof/>
            </w:rPr>
            <w:fldChar w:fldCharType="end"/>
          </w:r>
        </w:p>
      </w:tc>
    </w:tr>
  </w:tbl>
  <w:p w:rsidR="008937C0" w:rsidRDefault="008937C0">
    <w:pPr>
      <w:pStyle w:val="Zpat"/>
    </w:pPr>
  </w:p>
  <w:p w:rsidR="008937C0" w:rsidRDefault="008937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08B" w:rsidRDefault="002D008B">
      <w:pPr>
        <w:spacing w:after="0" w:line="240" w:lineRule="auto"/>
      </w:pPr>
      <w:r>
        <w:separator/>
      </w:r>
    </w:p>
  </w:footnote>
  <w:footnote w:type="continuationSeparator" w:id="0">
    <w:p w:rsidR="002D008B" w:rsidRDefault="002D008B">
      <w:pPr>
        <w:spacing w:after="0" w:line="240" w:lineRule="auto"/>
      </w:pPr>
      <w:r>
        <w:continuationSeparator/>
      </w:r>
    </w:p>
  </w:footnote>
  <w:footnote w:id="1">
    <w:p w:rsidR="008937C0" w:rsidRDefault="00286C4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Subjekt by měl být identifikován identifikačním číslem (IČ); tam, kde IČ není přiděleno, uveďte rodné číslo.</w:t>
      </w:r>
    </w:p>
  </w:footnote>
  <w:footnote w:id="2">
    <w:p w:rsidR="008937C0" w:rsidRDefault="00286C41">
      <w:pPr>
        <w:tabs>
          <w:tab w:val="left" w:pos="2410"/>
        </w:tabs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Stat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utárního zástupce, příp. osoby jím pověřené na základě plné moci.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C0" w:rsidRDefault="00286C41">
    <w:pPr>
      <w:pStyle w:val="Zhlav"/>
    </w:pPr>
    <w:r>
      <w:rPr>
        <w:noProof/>
        <w:lang w:val="en-US"/>
      </w:rPr>
      <w:drawing>
        <wp:inline distT="0" distB="0" distL="0" distR="0">
          <wp:extent cx="3677920" cy="880110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>
                    <a:fillRect/>
                  </a:stretch>
                </pic:blipFill>
                <pic:spPr bwMode="auto">
                  <a:xfrm>
                    <a:off x="0" y="0"/>
                    <a:ext cx="367792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37C0" w:rsidRDefault="008937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E710B"/>
    <w:multiLevelType w:val="hybridMultilevel"/>
    <w:tmpl w:val="FDFAF3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E52F5"/>
    <w:multiLevelType w:val="hybridMultilevel"/>
    <w:tmpl w:val="08841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C0"/>
    <w:rsid w:val="00286C41"/>
    <w:rsid w:val="002D008B"/>
    <w:rsid w:val="008937C0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3BF43"/>
  <w15:chartTrackingRefBased/>
  <w15:docId w15:val="{DD84B46A-8B2E-4E86-98D3-82F8B340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abulkatext">
    <w:name w:val="Tabulka text"/>
    <w:link w:val="TabulkatextChar"/>
    <w:uiPriority w:val="6"/>
    <w:qFormat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0" ma:contentTypeDescription="Vytvoří nový dokument" ma:contentTypeScope="" ma:versionID="bc6a0582a4da47343fc2e09170d39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406B1-297F-4272-9F17-A8AD8D548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79B47-34AA-4422-A35F-C583D5E7C9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9C0996-ECA7-4074-B522-06921817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Palowská Věra Ing. (MPSV)</dc:creator>
  <cp:keywords/>
  <dc:description/>
  <cp:lastModifiedBy>Osmanczyk Zdeněk Ing. (GUP-AAA)</cp:lastModifiedBy>
  <cp:revision>3</cp:revision>
  <dcterms:created xsi:type="dcterms:W3CDTF">2021-01-11T11:11:00Z</dcterms:created>
  <dcterms:modified xsi:type="dcterms:W3CDTF">2021-01-11T15:01:00Z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