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AA" w:rsidRDefault="001F55B2" w:rsidP="001F55B2">
      <w:pPr>
        <w:spacing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300DD7">
        <w:rPr>
          <w:rFonts w:cstheme="minorHAnsi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066EEEAE" wp14:editId="68C7327F">
            <wp:simplePos x="0" y="0"/>
            <wp:positionH relativeFrom="column">
              <wp:posOffset>2081668</wp:posOffset>
            </wp:positionH>
            <wp:positionV relativeFrom="paragraph">
              <wp:posOffset>-302343</wp:posOffset>
            </wp:positionV>
            <wp:extent cx="4498341" cy="1924216"/>
            <wp:effectExtent l="0" t="0" r="0" b="0"/>
            <wp:wrapNone/>
            <wp:docPr id="2050" name="logo" descr="Logo Bundesagentur für Arb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logo" descr="Logo Bundesagentur für Arbeit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341" cy="192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0DD7">
        <w:rPr>
          <w:rFonts w:cstheme="minorHAnsi"/>
          <w:b/>
          <w:noProof/>
          <w:sz w:val="32"/>
          <w:szCs w:val="32"/>
          <w:lang w:eastAsia="cs-CZ"/>
        </w:rPr>
        <w:drawing>
          <wp:inline distT="0" distB="0" distL="0" distR="0" wp14:anchorId="163D8A20" wp14:editId="51E8A033">
            <wp:extent cx="1622063" cy="1089328"/>
            <wp:effectExtent l="0" t="0" r="0" b="0"/>
            <wp:docPr id="205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092" cy="109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  <w:sz w:val="32"/>
          <w:szCs w:val="32"/>
          <w:lang w:eastAsia="cs-CZ"/>
        </w:rPr>
        <w:t xml:space="preserve">                                                                                                </w:t>
      </w:r>
      <w:r w:rsidR="0092227C">
        <w:rPr>
          <w:rFonts w:cstheme="minorHAnsi"/>
          <w:b/>
          <w:noProof/>
          <w:sz w:val="32"/>
          <w:szCs w:val="32"/>
          <w:lang w:eastAsia="cs-CZ"/>
        </w:rPr>
        <w:t xml:space="preserve">                    </w:t>
      </w:r>
      <w:r>
        <w:rPr>
          <w:rFonts w:cstheme="minorHAnsi"/>
          <w:b/>
          <w:noProof/>
          <w:sz w:val="32"/>
          <w:szCs w:val="32"/>
          <w:lang w:eastAsia="cs-CZ"/>
        </w:rPr>
        <w:t xml:space="preserve"> </w:t>
      </w:r>
      <w:r w:rsidRPr="00300DD7">
        <w:rPr>
          <w:rFonts w:cstheme="minorHAnsi"/>
          <w:b/>
          <w:noProof/>
          <w:sz w:val="32"/>
          <w:szCs w:val="32"/>
          <w:lang w:eastAsia="cs-CZ"/>
        </w:rPr>
        <w:drawing>
          <wp:inline distT="0" distB="0" distL="0" distR="0" wp14:anchorId="6456B5AB" wp14:editId="6D844599">
            <wp:extent cx="1606164" cy="1066843"/>
            <wp:effectExtent l="0" t="0" r="0" b="0"/>
            <wp:docPr id="2052" name="Picture 17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17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28" cy="107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14393" w:rsidRPr="0092227C" w:rsidRDefault="001F55B2" w:rsidP="0092227C">
      <w:pPr>
        <w:tabs>
          <w:tab w:val="left" w:pos="567"/>
        </w:tabs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                                                                </w:t>
      </w:r>
    </w:p>
    <w:p w:rsidR="001F55B2" w:rsidRPr="0092227C" w:rsidRDefault="001F55B2" w:rsidP="0092227C">
      <w:pPr>
        <w:tabs>
          <w:tab w:val="left" w:pos="567"/>
        </w:tabs>
        <w:jc w:val="center"/>
        <w:rPr>
          <w:rFonts w:cstheme="minorHAnsi"/>
          <w:i/>
          <w:color w:val="00B050"/>
          <w:sz w:val="144"/>
          <w:szCs w:val="144"/>
        </w:rPr>
      </w:pPr>
      <w:r w:rsidRPr="0092227C">
        <w:rPr>
          <w:rFonts w:cstheme="minorHAnsi"/>
          <w:b/>
          <w:i/>
          <w:color w:val="00B050"/>
          <w:sz w:val="144"/>
          <w:szCs w:val="144"/>
        </w:rPr>
        <w:t>PRÁCE V NĚMECKU</w:t>
      </w:r>
    </w:p>
    <w:p w:rsidR="00914393" w:rsidRPr="00D3730E" w:rsidRDefault="00914393" w:rsidP="001F55B2">
      <w:pPr>
        <w:tabs>
          <w:tab w:val="left" w:pos="567"/>
        </w:tabs>
        <w:ind w:left="567"/>
        <w:jc w:val="center"/>
        <w:rPr>
          <w:rFonts w:cstheme="minorHAnsi"/>
          <w:sz w:val="22"/>
        </w:rPr>
      </w:pPr>
    </w:p>
    <w:p w:rsidR="001F55B2" w:rsidRPr="0092227C" w:rsidRDefault="001F55B2" w:rsidP="00D3730E">
      <w:pPr>
        <w:tabs>
          <w:tab w:val="left" w:pos="567"/>
        </w:tabs>
        <w:rPr>
          <w:rFonts w:cstheme="minorHAnsi"/>
          <w:sz w:val="44"/>
          <w:szCs w:val="44"/>
        </w:rPr>
      </w:pPr>
      <w:r w:rsidRPr="0092227C">
        <w:rPr>
          <w:rFonts w:cstheme="minorHAnsi"/>
          <w:sz w:val="44"/>
          <w:szCs w:val="44"/>
        </w:rPr>
        <w:t xml:space="preserve">Chcete pracovat v Německu a domluvíte se německy? Zarezervujte si </w:t>
      </w:r>
      <w:r w:rsidRPr="0092227C">
        <w:rPr>
          <w:rFonts w:cstheme="minorHAnsi"/>
          <w:b/>
          <w:sz w:val="44"/>
          <w:szCs w:val="44"/>
        </w:rPr>
        <w:t>termín individuální schůzky</w:t>
      </w:r>
      <w:r w:rsidRPr="0092227C">
        <w:rPr>
          <w:rFonts w:cstheme="minorHAnsi"/>
          <w:sz w:val="44"/>
          <w:szCs w:val="44"/>
        </w:rPr>
        <w:t xml:space="preserve"> s pracovnicí německého úřadu práce – </w:t>
      </w:r>
      <w:proofErr w:type="spellStart"/>
      <w:r w:rsidRPr="0092227C">
        <w:rPr>
          <w:rFonts w:cstheme="minorHAnsi"/>
          <w:b/>
          <w:sz w:val="44"/>
          <w:szCs w:val="44"/>
        </w:rPr>
        <w:t>Bundesagentur</w:t>
      </w:r>
      <w:proofErr w:type="spellEnd"/>
      <w:r w:rsidRPr="0092227C">
        <w:rPr>
          <w:rFonts w:cstheme="minorHAnsi"/>
          <w:b/>
          <w:sz w:val="44"/>
          <w:szCs w:val="44"/>
        </w:rPr>
        <w:t xml:space="preserve"> </w:t>
      </w:r>
      <w:proofErr w:type="spellStart"/>
      <w:r w:rsidRPr="0092227C">
        <w:rPr>
          <w:rFonts w:cstheme="minorHAnsi"/>
          <w:b/>
          <w:sz w:val="44"/>
          <w:szCs w:val="44"/>
        </w:rPr>
        <w:t>für</w:t>
      </w:r>
      <w:proofErr w:type="spellEnd"/>
      <w:r w:rsidRPr="0092227C">
        <w:rPr>
          <w:rFonts w:cstheme="minorHAnsi"/>
          <w:b/>
          <w:sz w:val="44"/>
          <w:szCs w:val="44"/>
        </w:rPr>
        <w:t xml:space="preserve"> </w:t>
      </w:r>
      <w:proofErr w:type="spellStart"/>
      <w:r w:rsidRPr="0092227C">
        <w:rPr>
          <w:rFonts w:cstheme="minorHAnsi"/>
          <w:b/>
          <w:sz w:val="44"/>
          <w:szCs w:val="44"/>
        </w:rPr>
        <w:t>Arbeit</w:t>
      </w:r>
      <w:proofErr w:type="spellEnd"/>
      <w:r w:rsidRPr="0092227C">
        <w:rPr>
          <w:rFonts w:cstheme="minorHAnsi"/>
          <w:b/>
          <w:sz w:val="44"/>
          <w:szCs w:val="44"/>
        </w:rPr>
        <w:t xml:space="preserve"> </w:t>
      </w:r>
      <w:proofErr w:type="spellStart"/>
      <w:r w:rsidRPr="0092227C">
        <w:rPr>
          <w:rFonts w:cstheme="minorHAnsi"/>
          <w:b/>
          <w:sz w:val="44"/>
          <w:szCs w:val="44"/>
        </w:rPr>
        <w:t>Passau</w:t>
      </w:r>
      <w:proofErr w:type="spellEnd"/>
      <w:r w:rsidRPr="0092227C">
        <w:rPr>
          <w:rFonts w:cstheme="minorHAnsi"/>
          <w:sz w:val="44"/>
          <w:szCs w:val="44"/>
        </w:rPr>
        <w:t xml:space="preserve"> paní Christine Reitberger</w:t>
      </w:r>
      <w:r w:rsidR="00D3730E" w:rsidRPr="0092227C">
        <w:rPr>
          <w:rFonts w:cstheme="minorHAnsi"/>
          <w:sz w:val="44"/>
          <w:szCs w:val="44"/>
        </w:rPr>
        <w:t>, který se bude konat:</w:t>
      </w:r>
    </w:p>
    <w:p w:rsidR="00914393" w:rsidRPr="0092227C" w:rsidRDefault="00914393" w:rsidP="00827FAF">
      <w:pPr>
        <w:tabs>
          <w:tab w:val="left" w:pos="567"/>
        </w:tabs>
        <w:contextualSpacing/>
        <w:jc w:val="center"/>
        <w:rPr>
          <w:rFonts w:cstheme="minorHAnsi"/>
          <w:b/>
          <w:color w:val="FF0000"/>
          <w:sz w:val="44"/>
          <w:szCs w:val="44"/>
        </w:rPr>
      </w:pPr>
    </w:p>
    <w:p w:rsidR="00D3730E" w:rsidRPr="0092227C" w:rsidRDefault="001F55B2" w:rsidP="0092227C">
      <w:pPr>
        <w:tabs>
          <w:tab w:val="left" w:pos="567"/>
        </w:tabs>
        <w:contextualSpacing/>
        <w:jc w:val="center"/>
        <w:rPr>
          <w:rFonts w:cstheme="minorHAnsi"/>
          <w:b/>
          <w:color w:val="FF0000"/>
          <w:sz w:val="96"/>
          <w:szCs w:val="96"/>
        </w:rPr>
      </w:pPr>
      <w:r w:rsidRPr="0092227C">
        <w:rPr>
          <w:rFonts w:cstheme="minorHAnsi"/>
          <w:b/>
          <w:color w:val="FF0000"/>
          <w:sz w:val="96"/>
          <w:szCs w:val="96"/>
        </w:rPr>
        <w:t>ve čtvrtek 2</w:t>
      </w:r>
      <w:r w:rsidR="008F664A">
        <w:rPr>
          <w:rFonts w:cstheme="minorHAnsi"/>
          <w:b/>
          <w:color w:val="FF0000"/>
          <w:sz w:val="96"/>
          <w:szCs w:val="96"/>
        </w:rPr>
        <w:t>1</w:t>
      </w:r>
      <w:r w:rsidRPr="0092227C">
        <w:rPr>
          <w:rFonts w:cstheme="minorHAnsi"/>
          <w:b/>
          <w:color w:val="FF0000"/>
          <w:sz w:val="96"/>
          <w:szCs w:val="96"/>
        </w:rPr>
        <w:t>. červ</w:t>
      </w:r>
      <w:r w:rsidR="008F664A">
        <w:rPr>
          <w:rFonts w:cstheme="minorHAnsi"/>
          <w:b/>
          <w:color w:val="FF0000"/>
          <w:sz w:val="96"/>
          <w:szCs w:val="96"/>
        </w:rPr>
        <w:t>ence</w:t>
      </w:r>
      <w:r w:rsidRPr="0092227C">
        <w:rPr>
          <w:rFonts w:cstheme="minorHAnsi"/>
          <w:b/>
          <w:color w:val="FF0000"/>
          <w:sz w:val="96"/>
          <w:szCs w:val="96"/>
        </w:rPr>
        <w:t xml:space="preserve"> 2016</w:t>
      </w:r>
    </w:p>
    <w:p w:rsidR="00914393" w:rsidRPr="0092227C" w:rsidRDefault="00914393" w:rsidP="00D3730E">
      <w:pPr>
        <w:tabs>
          <w:tab w:val="left" w:pos="567"/>
        </w:tabs>
        <w:contextualSpacing/>
        <w:rPr>
          <w:rFonts w:cstheme="minorHAnsi"/>
          <w:b/>
          <w:color w:val="FF0000"/>
          <w:sz w:val="44"/>
          <w:szCs w:val="44"/>
        </w:rPr>
      </w:pPr>
    </w:p>
    <w:p w:rsidR="00914393" w:rsidRPr="0092227C" w:rsidRDefault="001F55B2" w:rsidP="00D3730E">
      <w:pPr>
        <w:tabs>
          <w:tab w:val="left" w:pos="567"/>
        </w:tabs>
        <w:rPr>
          <w:rFonts w:cstheme="minorHAnsi"/>
          <w:b/>
          <w:color w:val="FF0000"/>
          <w:sz w:val="44"/>
          <w:szCs w:val="44"/>
        </w:rPr>
      </w:pPr>
      <w:r w:rsidRPr="0092227C">
        <w:rPr>
          <w:rFonts w:cstheme="minorHAnsi"/>
          <w:sz w:val="44"/>
          <w:szCs w:val="44"/>
        </w:rPr>
        <w:t xml:space="preserve">na adrese Úřad práce ČR, </w:t>
      </w:r>
      <w:r w:rsidR="005A790A">
        <w:rPr>
          <w:rFonts w:cstheme="minorHAnsi"/>
          <w:sz w:val="44"/>
          <w:szCs w:val="44"/>
        </w:rPr>
        <w:t>Poštovní 113</w:t>
      </w:r>
      <w:r w:rsidRPr="0092227C">
        <w:rPr>
          <w:rFonts w:cstheme="minorHAnsi"/>
          <w:sz w:val="44"/>
          <w:szCs w:val="44"/>
        </w:rPr>
        <w:t xml:space="preserve">, </w:t>
      </w:r>
      <w:r w:rsidR="005A790A">
        <w:rPr>
          <w:rFonts w:cstheme="minorHAnsi"/>
          <w:b/>
          <w:color w:val="FF0000"/>
          <w:sz w:val="44"/>
          <w:szCs w:val="44"/>
        </w:rPr>
        <w:t>Prachatice</w:t>
      </w:r>
    </w:p>
    <w:p w:rsidR="00D3730E" w:rsidRPr="0092227C" w:rsidRDefault="001F55B2" w:rsidP="00D3730E">
      <w:pPr>
        <w:tabs>
          <w:tab w:val="left" w:pos="567"/>
        </w:tabs>
        <w:rPr>
          <w:rFonts w:cstheme="minorHAnsi"/>
          <w:sz w:val="44"/>
          <w:szCs w:val="44"/>
        </w:rPr>
      </w:pPr>
      <w:r w:rsidRPr="0092227C">
        <w:rPr>
          <w:rFonts w:cstheme="minorHAnsi"/>
          <w:sz w:val="44"/>
          <w:szCs w:val="44"/>
        </w:rPr>
        <w:t xml:space="preserve">Pro registraci nutno zaslat vyplněný formulář </w:t>
      </w:r>
      <w:proofErr w:type="spellStart"/>
      <w:r w:rsidRPr="0092227C">
        <w:rPr>
          <w:rFonts w:cstheme="minorHAnsi"/>
          <w:b/>
          <w:sz w:val="44"/>
          <w:szCs w:val="44"/>
        </w:rPr>
        <w:t>Arbeitspaket</w:t>
      </w:r>
      <w:proofErr w:type="spellEnd"/>
      <w:r w:rsidRPr="0092227C">
        <w:rPr>
          <w:rFonts w:cstheme="minorHAnsi"/>
          <w:sz w:val="44"/>
          <w:szCs w:val="44"/>
        </w:rPr>
        <w:t xml:space="preserve"> na </w:t>
      </w:r>
      <w:hyperlink r:id="rId14" w:history="1">
        <w:r w:rsidRPr="0092227C">
          <w:rPr>
            <w:rStyle w:val="Hypertextovodkaz"/>
            <w:rFonts w:cstheme="minorHAnsi"/>
            <w:sz w:val="44"/>
            <w:szCs w:val="44"/>
          </w:rPr>
          <w:t>www.eures.cz/ap.pdf</w:t>
        </w:r>
      </w:hyperlink>
      <w:r w:rsidRPr="0092227C">
        <w:rPr>
          <w:rFonts w:cstheme="minorHAnsi"/>
          <w:sz w:val="44"/>
          <w:szCs w:val="44"/>
        </w:rPr>
        <w:t xml:space="preserve"> a </w:t>
      </w:r>
      <w:r w:rsidRPr="0092227C">
        <w:rPr>
          <w:rFonts w:cstheme="minorHAnsi"/>
          <w:b/>
          <w:sz w:val="44"/>
          <w:szCs w:val="44"/>
        </w:rPr>
        <w:t>životopis v němčině</w:t>
      </w:r>
      <w:r w:rsidRPr="0092227C">
        <w:rPr>
          <w:rFonts w:cstheme="minorHAnsi"/>
          <w:sz w:val="44"/>
          <w:szCs w:val="44"/>
        </w:rPr>
        <w:t xml:space="preserve"> na e-mail </w:t>
      </w:r>
      <w:hyperlink r:id="rId15" w:history="1">
        <w:r w:rsidRPr="0092227C">
          <w:rPr>
            <w:rStyle w:val="Hypertextovodkaz"/>
            <w:rFonts w:cstheme="minorHAnsi"/>
            <w:sz w:val="44"/>
            <w:szCs w:val="44"/>
          </w:rPr>
          <w:t>eures@cb.mpsv.cz</w:t>
        </w:r>
      </w:hyperlink>
      <w:r w:rsidRPr="0092227C">
        <w:rPr>
          <w:rFonts w:cstheme="minorHAnsi"/>
          <w:sz w:val="44"/>
          <w:szCs w:val="44"/>
        </w:rPr>
        <w:t>.</w:t>
      </w:r>
      <w:r w:rsidRPr="0092227C">
        <w:rPr>
          <w:rFonts w:cstheme="minorHAnsi"/>
          <w:b/>
          <w:sz w:val="44"/>
          <w:szCs w:val="44"/>
        </w:rPr>
        <w:br/>
      </w:r>
      <w:r w:rsidRPr="0092227C">
        <w:rPr>
          <w:rFonts w:cstheme="minorHAnsi"/>
          <w:sz w:val="44"/>
          <w:szCs w:val="44"/>
        </w:rPr>
        <w:t>Na e-mail Vám bude zpět potvrzen čas individuálního termínu, případně volejte na tel. 776 103 524, na případné SMS nebude brán zřetel.</w:t>
      </w:r>
    </w:p>
    <w:p w:rsidR="00914393" w:rsidRPr="0092227C" w:rsidRDefault="00914393" w:rsidP="00D3730E">
      <w:pPr>
        <w:tabs>
          <w:tab w:val="left" w:pos="567"/>
        </w:tabs>
        <w:rPr>
          <w:rFonts w:cstheme="minorHAnsi"/>
          <w:sz w:val="44"/>
          <w:szCs w:val="44"/>
        </w:rPr>
      </w:pPr>
    </w:p>
    <w:p w:rsidR="00914393" w:rsidRPr="0092227C" w:rsidRDefault="00D3730E" w:rsidP="0092227C">
      <w:pPr>
        <w:tabs>
          <w:tab w:val="left" w:pos="567"/>
        </w:tabs>
        <w:rPr>
          <w:rFonts w:cs="Arial CE"/>
          <w:b/>
          <w:bCs/>
          <w:color w:val="000000"/>
          <w:sz w:val="44"/>
          <w:szCs w:val="44"/>
          <w:shd w:val="clear" w:color="auto" w:fill="FFFFFF"/>
        </w:rPr>
      </w:pPr>
      <w:r w:rsidRPr="0092227C">
        <w:rPr>
          <w:rFonts w:cs="Arial CE"/>
          <w:b/>
          <w:bCs/>
          <w:color w:val="000000"/>
          <w:sz w:val="44"/>
          <w:szCs w:val="44"/>
          <w:shd w:val="clear" w:color="auto" w:fill="FFFFFF"/>
        </w:rPr>
        <w:t>Vhodným zájemcům o práci budou zasílány vytipované pracovní nabídky německých zaměstnavatelů,</w:t>
      </w:r>
      <w:r w:rsidRPr="0092227C">
        <w:rPr>
          <w:rStyle w:val="apple-converted-space"/>
          <w:rFonts w:cs="Arial CE"/>
          <w:b/>
          <w:bCs/>
          <w:color w:val="000000"/>
          <w:sz w:val="44"/>
          <w:szCs w:val="44"/>
          <w:shd w:val="clear" w:color="auto" w:fill="FFFFFF"/>
        </w:rPr>
        <w:t> </w:t>
      </w:r>
      <w:r w:rsidRPr="0092227C">
        <w:rPr>
          <w:rFonts w:cs="Arial CE"/>
          <w:b/>
          <w:bCs/>
          <w:color w:val="000000"/>
          <w:sz w:val="44"/>
          <w:szCs w:val="44"/>
          <w:shd w:val="clear" w:color="auto" w:fill="FFFFFF"/>
        </w:rPr>
        <w:t>kteří mají zájem o pracovníky z České republiky, v závislosti na znalosti německého jazyka a kvalifikaci. Následně se vybraní zájemci o práci zúčastní přijímacích pohovorů v N</w:t>
      </w:r>
      <w:bookmarkStart w:id="0" w:name="_GoBack"/>
      <w:bookmarkEnd w:id="0"/>
      <w:r w:rsidRPr="0092227C">
        <w:rPr>
          <w:rFonts w:cs="Arial CE"/>
          <w:b/>
          <w:bCs/>
          <w:color w:val="000000"/>
          <w:sz w:val="44"/>
          <w:szCs w:val="44"/>
          <w:shd w:val="clear" w:color="auto" w:fill="FFFFFF"/>
        </w:rPr>
        <w:t xml:space="preserve">ěmecku. Více </w:t>
      </w:r>
      <w:proofErr w:type="spellStart"/>
      <w:r w:rsidRPr="0092227C">
        <w:rPr>
          <w:rFonts w:cs="Arial CE"/>
          <w:b/>
          <w:bCs/>
          <w:color w:val="000000"/>
          <w:sz w:val="44"/>
          <w:szCs w:val="44"/>
          <w:shd w:val="clear" w:color="auto" w:fill="FFFFFF"/>
        </w:rPr>
        <w:t>info</w:t>
      </w:r>
      <w:proofErr w:type="spellEnd"/>
      <w:r w:rsidRPr="0092227C">
        <w:rPr>
          <w:rFonts w:cs="Arial CE"/>
          <w:b/>
          <w:bCs/>
          <w:color w:val="000000"/>
          <w:sz w:val="44"/>
          <w:szCs w:val="44"/>
          <w:shd w:val="clear" w:color="auto" w:fill="FFFFFF"/>
        </w:rPr>
        <w:t xml:space="preserve"> </w:t>
      </w:r>
      <w:proofErr w:type="gramStart"/>
      <w:r w:rsidRPr="0092227C">
        <w:rPr>
          <w:rFonts w:cs="Arial CE"/>
          <w:b/>
          <w:bCs/>
          <w:color w:val="000000"/>
          <w:sz w:val="44"/>
          <w:szCs w:val="44"/>
          <w:shd w:val="clear" w:color="auto" w:fill="FFFFFF"/>
        </w:rPr>
        <w:t>na</w:t>
      </w:r>
      <w:proofErr w:type="gramEnd"/>
      <w:r w:rsidRPr="0092227C">
        <w:rPr>
          <w:rFonts w:cs="Arial CE"/>
          <w:b/>
          <w:bCs/>
          <w:color w:val="000000"/>
          <w:sz w:val="44"/>
          <w:szCs w:val="44"/>
          <w:shd w:val="clear" w:color="auto" w:fill="FFFFFF"/>
        </w:rPr>
        <w:t xml:space="preserve">     </w:t>
      </w:r>
    </w:p>
    <w:p w:rsidR="00D3730E" w:rsidRPr="0092227C" w:rsidRDefault="00D3730E" w:rsidP="00D3730E">
      <w:pPr>
        <w:tabs>
          <w:tab w:val="left" w:pos="567"/>
        </w:tabs>
        <w:jc w:val="center"/>
        <w:rPr>
          <w:rFonts w:cstheme="minorHAnsi"/>
          <w:b/>
          <w:sz w:val="44"/>
          <w:szCs w:val="44"/>
        </w:rPr>
      </w:pPr>
      <w:r w:rsidRPr="0092227C">
        <w:rPr>
          <w:rFonts w:cs="Arial CE"/>
          <w:b/>
          <w:bCs/>
          <w:color w:val="000000"/>
          <w:sz w:val="44"/>
          <w:szCs w:val="44"/>
          <w:shd w:val="clear" w:color="auto" w:fill="FFFFFF"/>
        </w:rPr>
        <w:t xml:space="preserve">  </w:t>
      </w:r>
      <w:hyperlink r:id="rId16" w:history="1">
        <w:r w:rsidRPr="009C75E2">
          <w:rPr>
            <w:rStyle w:val="Hypertextovodkaz"/>
            <w:rFonts w:cs="Arial CE"/>
            <w:b/>
            <w:bCs/>
            <w:sz w:val="44"/>
            <w:szCs w:val="44"/>
            <w:highlight w:val="yellow"/>
            <w:shd w:val="clear" w:color="auto" w:fill="FFFFFF"/>
          </w:rPr>
          <w:t>www.jobdaycb.eures.cz</w:t>
        </w:r>
      </w:hyperlink>
      <w:r w:rsidRPr="009C75E2">
        <w:rPr>
          <w:rFonts w:cs="Arial CE"/>
          <w:b/>
          <w:bCs/>
          <w:color w:val="000000"/>
          <w:sz w:val="44"/>
          <w:szCs w:val="44"/>
          <w:shd w:val="clear" w:color="auto" w:fill="FFFFFF"/>
        </w:rPr>
        <w:t>.</w:t>
      </w:r>
    </w:p>
    <w:p w:rsidR="001F55B2" w:rsidRPr="00BA17D7" w:rsidRDefault="001F55B2" w:rsidP="00BA17D7">
      <w:pPr>
        <w:tabs>
          <w:tab w:val="left" w:pos="567"/>
        </w:tabs>
        <w:jc w:val="center"/>
        <w:rPr>
          <w:rFonts w:cstheme="minorHAnsi"/>
          <w:color w:val="FF0000"/>
          <w:sz w:val="44"/>
          <w:szCs w:val="44"/>
        </w:rPr>
      </w:pPr>
      <w:r w:rsidRPr="0092227C">
        <w:rPr>
          <w:rFonts w:cstheme="minorHAnsi"/>
          <w:b/>
          <w:color w:val="FF0000"/>
          <w:sz w:val="44"/>
          <w:szCs w:val="44"/>
        </w:rPr>
        <w:t>NUTNÁ ZÁKLADNÍ ZNALOST NĚMECKÉHO JAZYKA.</w:t>
      </w:r>
    </w:p>
    <w:sectPr w:rsidR="001F55B2" w:rsidRPr="00BA17D7" w:rsidSect="0038581E">
      <w:headerReference w:type="default" r:id="rId17"/>
      <w:footerReference w:type="default" r:id="rId18"/>
      <w:pgSz w:w="16839" w:h="23814" w:code="8"/>
      <w:pgMar w:top="1417" w:right="1417" w:bottom="1417" w:left="1417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81" w:rsidRDefault="00C57F81" w:rsidP="00D772EE">
      <w:pPr>
        <w:spacing w:after="0" w:line="240" w:lineRule="auto"/>
      </w:pPr>
      <w:r>
        <w:separator/>
      </w:r>
    </w:p>
  </w:endnote>
  <w:endnote w:type="continuationSeparator" w:id="0">
    <w:p w:rsidR="00C57F81" w:rsidRDefault="00C57F81" w:rsidP="00D7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181" w:rsidRPr="00CC65F9" w:rsidRDefault="00045B06" w:rsidP="00CC65F9">
    <w:pPr>
      <w:pStyle w:val="BasicParagraph"/>
      <w:jc w:val="center"/>
      <w:rPr>
        <w:rFonts w:ascii="Calibri" w:hAnsi="Calibri" w:cs="Calibri"/>
        <w:sz w:val="20"/>
        <w:szCs w:val="20"/>
        <w:lang w:val="cs-CZ"/>
      </w:rPr>
    </w:pPr>
    <w:r w:rsidRPr="00CC65F9">
      <w:rPr>
        <w:rFonts w:ascii="Calibri" w:hAnsi="Calibri" w:cs="Calibri"/>
        <w:sz w:val="20"/>
        <w:szCs w:val="20"/>
        <w:lang w:val="cs-CZ"/>
      </w:rPr>
      <w:t>Projekt je spolufinancovaný z prostředků Evropského sociálního fondu, resp. O</w:t>
    </w:r>
    <w:r w:rsidR="00AB4242">
      <w:rPr>
        <w:rFonts w:ascii="Calibri" w:hAnsi="Calibri" w:cs="Calibri"/>
        <w:sz w:val="20"/>
        <w:szCs w:val="20"/>
        <w:lang w:val="cs-CZ"/>
      </w:rPr>
      <w:t>peračního programu Zaměstnanost</w:t>
    </w:r>
    <w:r w:rsidRPr="00CC65F9">
      <w:rPr>
        <w:rFonts w:ascii="Calibri" w:hAnsi="Calibri" w:cs="Calibri"/>
        <w:sz w:val="20"/>
        <w:szCs w:val="20"/>
        <w:lang w:val="cs-CZ"/>
      </w:rPr>
      <w:t xml:space="preserve"> a státního rozpočtu České republiky</w:t>
    </w:r>
  </w:p>
  <w:p w:rsidR="005B3181" w:rsidRPr="00CC65F9" w:rsidRDefault="005B3181" w:rsidP="00CC65F9">
    <w:pPr>
      <w:pStyle w:val="BasicParagraph"/>
      <w:jc w:val="center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81" w:rsidRDefault="00C57F81" w:rsidP="00D772EE">
      <w:pPr>
        <w:spacing w:after="0" w:line="240" w:lineRule="auto"/>
      </w:pPr>
      <w:r>
        <w:separator/>
      </w:r>
    </w:p>
  </w:footnote>
  <w:footnote w:type="continuationSeparator" w:id="0">
    <w:p w:rsidR="00C57F81" w:rsidRDefault="00C57F81" w:rsidP="00D7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181" w:rsidRDefault="00045B06" w:rsidP="00181897">
    <w:pPr>
      <w:pStyle w:val="Zhlav"/>
      <w:tabs>
        <w:tab w:val="clear" w:pos="4536"/>
        <w:tab w:val="clear" w:pos="9072"/>
        <w:tab w:val="left" w:pos="8880"/>
      </w:tabs>
    </w:pPr>
    <w:r>
      <w:rPr>
        <w:rFonts w:ascii="Arial" w:hAnsi="Arial" w:cs="Arial"/>
        <w:b/>
        <w:bCs/>
        <w:noProof/>
        <w:color w:val="000000"/>
        <w:sz w:val="23"/>
        <w:szCs w:val="23"/>
        <w:lang w:eastAsia="cs-CZ"/>
      </w:rPr>
      <w:drawing>
        <wp:inline distT="0" distB="0" distL="0" distR="0" wp14:anchorId="14E90B13" wp14:editId="4B5A9AAA">
          <wp:extent cx="8716449" cy="1240403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Z_EU_EURES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4974" cy="1241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3181">
      <w:tab/>
    </w:r>
    <w:r w:rsidR="005B3181">
      <w:rPr>
        <w:noProof/>
        <w:lang w:eastAsia="cs-CZ"/>
      </w:rPr>
      <w:drawing>
        <wp:inline distT="0" distB="0" distL="0" distR="0" wp14:anchorId="6DEC3F86" wp14:editId="1B4DFABB">
          <wp:extent cx="5676900" cy="6753225"/>
          <wp:effectExtent l="0" t="0" r="0" b="952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u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6900" cy="6753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14CB3"/>
    <w:multiLevelType w:val="hybridMultilevel"/>
    <w:tmpl w:val="63762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6248F"/>
    <w:multiLevelType w:val="multilevel"/>
    <w:tmpl w:val="55761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AC6401"/>
    <w:multiLevelType w:val="hybridMultilevel"/>
    <w:tmpl w:val="826E5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EC"/>
    <w:rsid w:val="00002468"/>
    <w:rsid w:val="00006737"/>
    <w:rsid w:val="00045B06"/>
    <w:rsid w:val="0005072E"/>
    <w:rsid w:val="000A5BE2"/>
    <w:rsid w:val="000B39B2"/>
    <w:rsid w:val="000C4E0B"/>
    <w:rsid w:val="00107310"/>
    <w:rsid w:val="00110394"/>
    <w:rsid w:val="00113964"/>
    <w:rsid w:val="00136B4C"/>
    <w:rsid w:val="00137C14"/>
    <w:rsid w:val="001770BD"/>
    <w:rsid w:val="00181897"/>
    <w:rsid w:val="0019256C"/>
    <w:rsid w:val="001C1D3E"/>
    <w:rsid w:val="001E656C"/>
    <w:rsid w:val="001F55B2"/>
    <w:rsid w:val="001F779E"/>
    <w:rsid w:val="00204170"/>
    <w:rsid w:val="0022733F"/>
    <w:rsid w:val="0025303C"/>
    <w:rsid w:val="00256C56"/>
    <w:rsid w:val="002D6294"/>
    <w:rsid w:val="002D7F81"/>
    <w:rsid w:val="002E6C51"/>
    <w:rsid w:val="00331DF7"/>
    <w:rsid w:val="003459F5"/>
    <w:rsid w:val="00371990"/>
    <w:rsid w:val="003764B6"/>
    <w:rsid w:val="00381DBE"/>
    <w:rsid w:val="00384A36"/>
    <w:rsid w:val="0038581E"/>
    <w:rsid w:val="003A109D"/>
    <w:rsid w:val="003B6623"/>
    <w:rsid w:val="003F0C1F"/>
    <w:rsid w:val="00403CFA"/>
    <w:rsid w:val="00403F11"/>
    <w:rsid w:val="00422E4E"/>
    <w:rsid w:val="0043041C"/>
    <w:rsid w:val="00483FF6"/>
    <w:rsid w:val="004A4FFF"/>
    <w:rsid w:val="004B180C"/>
    <w:rsid w:val="004E0A2A"/>
    <w:rsid w:val="004F74DB"/>
    <w:rsid w:val="00500EFF"/>
    <w:rsid w:val="00515F42"/>
    <w:rsid w:val="005843B7"/>
    <w:rsid w:val="005944E1"/>
    <w:rsid w:val="00594AB6"/>
    <w:rsid w:val="005950F2"/>
    <w:rsid w:val="005958C9"/>
    <w:rsid w:val="005A790A"/>
    <w:rsid w:val="005B3181"/>
    <w:rsid w:val="005B740B"/>
    <w:rsid w:val="005D7AC0"/>
    <w:rsid w:val="005E420F"/>
    <w:rsid w:val="005F4E02"/>
    <w:rsid w:val="006125AB"/>
    <w:rsid w:val="00626F8A"/>
    <w:rsid w:val="006454F3"/>
    <w:rsid w:val="00647E4F"/>
    <w:rsid w:val="00655C0F"/>
    <w:rsid w:val="00674947"/>
    <w:rsid w:val="006D60B0"/>
    <w:rsid w:val="006E1C76"/>
    <w:rsid w:val="006F7602"/>
    <w:rsid w:val="007032A5"/>
    <w:rsid w:val="007074EA"/>
    <w:rsid w:val="00715C36"/>
    <w:rsid w:val="0072120E"/>
    <w:rsid w:val="00722C2A"/>
    <w:rsid w:val="0073185F"/>
    <w:rsid w:val="00756F06"/>
    <w:rsid w:val="00766EAA"/>
    <w:rsid w:val="0076795A"/>
    <w:rsid w:val="007A5AEE"/>
    <w:rsid w:val="007D2C77"/>
    <w:rsid w:val="007D66EA"/>
    <w:rsid w:val="00827FAF"/>
    <w:rsid w:val="0085605E"/>
    <w:rsid w:val="00865529"/>
    <w:rsid w:val="008765D0"/>
    <w:rsid w:val="00877256"/>
    <w:rsid w:val="00896ECE"/>
    <w:rsid w:val="008C212D"/>
    <w:rsid w:val="008C2942"/>
    <w:rsid w:val="008C486D"/>
    <w:rsid w:val="008F664A"/>
    <w:rsid w:val="00914393"/>
    <w:rsid w:val="009159C9"/>
    <w:rsid w:val="0092227C"/>
    <w:rsid w:val="00924984"/>
    <w:rsid w:val="00925986"/>
    <w:rsid w:val="00933849"/>
    <w:rsid w:val="009520BA"/>
    <w:rsid w:val="009923DF"/>
    <w:rsid w:val="009931E3"/>
    <w:rsid w:val="009A5A08"/>
    <w:rsid w:val="009C75E2"/>
    <w:rsid w:val="009D1EC2"/>
    <w:rsid w:val="009D2146"/>
    <w:rsid w:val="009D7876"/>
    <w:rsid w:val="009F5322"/>
    <w:rsid w:val="00A00F15"/>
    <w:rsid w:val="00A11321"/>
    <w:rsid w:val="00A201FD"/>
    <w:rsid w:val="00A355E4"/>
    <w:rsid w:val="00A44F94"/>
    <w:rsid w:val="00A53CBE"/>
    <w:rsid w:val="00A6563A"/>
    <w:rsid w:val="00A9414F"/>
    <w:rsid w:val="00AA7A7E"/>
    <w:rsid w:val="00AB4242"/>
    <w:rsid w:val="00AE7FCF"/>
    <w:rsid w:val="00B405CA"/>
    <w:rsid w:val="00B54E83"/>
    <w:rsid w:val="00B57C7B"/>
    <w:rsid w:val="00B6349E"/>
    <w:rsid w:val="00B638B9"/>
    <w:rsid w:val="00B866B4"/>
    <w:rsid w:val="00B9295F"/>
    <w:rsid w:val="00B941F9"/>
    <w:rsid w:val="00BA17D7"/>
    <w:rsid w:val="00BA2F21"/>
    <w:rsid w:val="00BB392A"/>
    <w:rsid w:val="00BB5D55"/>
    <w:rsid w:val="00BB6866"/>
    <w:rsid w:val="00BC11CF"/>
    <w:rsid w:val="00BF410B"/>
    <w:rsid w:val="00BF57B1"/>
    <w:rsid w:val="00C179C9"/>
    <w:rsid w:val="00C30601"/>
    <w:rsid w:val="00C54E81"/>
    <w:rsid w:val="00C552D0"/>
    <w:rsid w:val="00C57F81"/>
    <w:rsid w:val="00C65270"/>
    <w:rsid w:val="00C704EC"/>
    <w:rsid w:val="00CC135A"/>
    <w:rsid w:val="00CC65F9"/>
    <w:rsid w:val="00CE5B7E"/>
    <w:rsid w:val="00CF3351"/>
    <w:rsid w:val="00D0352C"/>
    <w:rsid w:val="00D05DA0"/>
    <w:rsid w:val="00D109C4"/>
    <w:rsid w:val="00D136E7"/>
    <w:rsid w:val="00D242AD"/>
    <w:rsid w:val="00D34E44"/>
    <w:rsid w:val="00D3730E"/>
    <w:rsid w:val="00D4032E"/>
    <w:rsid w:val="00D4429E"/>
    <w:rsid w:val="00D51F82"/>
    <w:rsid w:val="00D772EE"/>
    <w:rsid w:val="00D8190A"/>
    <w:rsid w:val="00DC0BA1"/>
    <w:rsid w:val="00DC5BDB"/>
    <w:rsid w:val="00DE7492"/>
    <w:rsid w:val="00E0568B"/>
    <w:rsid w:val="00E1349B"/>
    <w:rsid w:val="00E24C2D"/>
    <w:rsid w:val="00E358C7"/>
    <w:rsid w:val="00E472EE"/>
    <w:rsid w:val="00E5496E"/>
    <w:rsid w:val="00EA2454"/>
    <w:rsid w:val="00EB08F3"/>
    <w:rsid w:val="00EE2B8D"/>
    <w:rsid w:val="00F06A9B"/>
    <w:rsid w:val="00F22722"/>
    <w:rsid w:val="00F333A0"/>
    <w:rsid w:val="00F37DD4"/>
    <w:rsid w:val="00F8498A"/>
    <w:rsid w:val="00F94E2D"/>
    <w:rsid w:val="00FC167C"/>
    <w:rsid w:val="00FC6BE6"/>
    <w:rsid w:val="00FD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04EC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72EE"/>
    <w:rPr>
      <w:sz w:val="24"/>
    </w:rPr>
  </w:style>
  <w:style w:type="paragraph" w:customStyle="1" w:styleId="BasicParagraph">
    <w:name w:val="[Basic Paragraph]"/>
    <w:basedOn w:val="Normln"/>
    <w:uiPriority w:val="99"/>
    <w:rsid w:val="00D772E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2E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72EE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594AB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BB392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54E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159C9"/>
    <w:pPr>
      <w:spacing w:after="0" w:line="240" w:lineRule="auto"/>
      <w:ind w:left="720"/>
    </w:pPr>
    <w:rPr>
      <w:rFonts w:ascii="Calibri" w:hAnsi="Calibri" w:cs="Times New Roman"/>
      <w:sz w:val="22"/>
    </w:rPr>
  </w:style>
  <w:style w:type="table" w:styleId="Mkatabulky">
    <w:name w:val="Table Grid"/>
    <w:basedOn w:val="Normlntabulka"/>
    <w:uiPriority w:val="59"/>
    <w:rsid w:val="003F0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1F55B2"/>
  </w:style>
  <w:style w:type="character" w:styleId="Sledovanodkaz">
    <w:name w:val="FollowedHyperlink"/>
    <w:basedOn w:val="Standardnpsmoodstavce"/>
    <w:uiPriority w:val="99"/>
    <w:semiHidden/>
    <w:unhideWhenUsed/>
    <w:rsid w:val="00D373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04EC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72EE"/>
    <w:rPr>
      <w:sz w:val="24"/>
    </w:rPr>
  </w:style>
  <w:style w:type="paragraph" w:customStyle="1" w:styleId="BasicParagraph">
    <w:name w:val="[Basic Paragraph]"/>
    <w:basedOn w:val="Normln"/>
    <w:uiPriority w:val="99"/>
    <w:rsid w:val="00D772E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2E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72EE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594AB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BB392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54E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159C9"/>
    <w:pPr>
      <w:spacing w:after="0" w:line="240" w:lineRule="auto"/>
      <w:ind w:left="720"/>
    </w:pPr>
    <w:rPr>
      <w:rFonts w:ascii="Calibri" w:hAnsi="Calibri" w:cs="Times New Roman"/>
      <w:sz w:val="22"/>
    </w:rPr>
  </w:style>
  <w:style w:type="table" w:styleId="Mkatabulky">
    <w:name w:val="Table Grid"/>
    <w:basedOn w:val="Normlntabulka"/>
    <w:uiPriority w:val="59"/>
    <w:rsid w:val="003F0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1F55B2"/>
  </w:style>
  <w:style w:type="character" w:styleId="Sledovanodkaz">
    <w:name w:val="FollowedHyperlink"/>
    <w:basedOn w:val="Standardnpsmoodstavce"/>
    <w:uiPriority w:val="99"/>
    <w:semiHidden/>
    <w:unhideWhenUsed/>
    <w:rsid w:val="00D373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9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s.wikipedia.org/wiki/Soubor:Flag_of_the_Czech_Republic.sv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jobdaycb.eures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mailto:eures@cb.mpsv.cz" TargetMode="External"/><Relationship Id="rId10" Type="http://schemas.openxmlformats.org/officeDocument/2006/relationships/image" Target="http://www.arbeitsagentur.de/Audiovisuell/zentral/Wort-Bild-Marken/zentral,property=default.gi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www.eures.cz/ap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.pocepcova\AppData\Local\Temp\Temp2_Logomanu&#225;l%20&#218;P%20&#268;R%20(2).zip\Logomanu&#225;l%20&#218;P%20&#268;R\EURES\HLAVICKOVY_PAPIR_EURES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291AF-6A0F-4E7B-ABFF-CF2ADBD64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HLAVICKOVY_PAPIR_EURES</Template>
  <TotalTime>97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Počepcová Petra Bc. (GŘ)</dc:creator>
  <cp:lastModifiedBy>Šimánek Libor (UPC-CBA)</cp:lastModifiedBy>
  <cp:revision>4</cp:revision>
  <cp:lastPrinted>2016-06-30T09:01:00Z</cp:lastPrinted>
  <dcterms:created xsi:type="dcterms:W3CDTF">2016-06-30T08:59:00Z</dcterms:created>
  <dcterms:modified xsi:type="dcterms:W3CDTF">2016-06-30T10:36:00Z</dcterms:modified>
</cp:coreProperties>
</file>